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8AC" w:rsidRPr="00E06E69" w:rsidRDefault="006F386C" w:rsidP="003F01B8">
      <w:pPr>
        <w:jc w:val="center"/>
        <w:rPr>
          <w:rFonts w:cs="Arial"/>
          <w:sz w:val="32"/>
          <w:szCs w:val="32"/>
          <w:u w:val="single"/>
        </w:rPr>
      </w:pPr>
      <w:r w:rsidRPr="00E06E69">
        <w:rPr>
          <w:rFonts w:cs="Arial"/>
          <w:sz w:val="32"/>
          <w:szCs w:val="32"/>
          <w:u w:val="single"/>
        </w:rPr>
        <w:t>BURTON SALMON PARISH COUNCIL</w:t>
      </w:r>
    </w:p>
    <w:p w:rsidR="006F386C" w:rsidRPr="00E06E69" w:rsidRDefault="006F386C" w:rsidP="006F386C">
      <w:pPr>
        <w:jc w:val="center"/>
        <w:rPr>
          <w:rFonts w:cs="Arial"/>
          <w:sz w:val="32"/>
          <w:szCs w:val="32"/>
          <w:u w:val="single"/>
        </w:rPr>
      </w:pPr>
    </w:p>
    <w:p w:rsidR="006F386C" w:rsidRPr="008B000D" w:rsidRDefault="00EC4B55" w:rsidP="003F01B8">
      <w:pPr>
        <w:ind w:left="426"/>
        <w:rPr>
          <w:rFonts w:cs="Arial"/>
          <w:sz w:val="24"/>
        </w:rPr>
      </w:pPr>
      <w:r w:rsidRPr="008B000D">
        <w:rPr>
          <w:rFonts w:cs="Arial"/>
          <w:sz w:val="24"/>
        </w:rPr>
        <w:t>Minutes of the Council</w:t>
      </w:r>
      <w:r w:rsidR="006F386C" w:rsidRPr="008B000D">
        <w:rPr>
          <w:rFonts w:cs="Arial"/>
          <w:sz w:val="24"/>
        </w:rPr>
        <w:t xml:space="preserve"> Meeting</w:t>
      </w:r>
      <w:r w:rsidR="00E06E69" w:rsidRPr="008B000D">
        <w:rPr>
          <w:rFonts w:cs="Arial"/>
          <w:sz w:val="24"/>
        </w:rPr>
        <w:t xml:space="preserve"> held</w:t>
      </w:r>
      <w:r w:rsidR="007359E5" w:rsidRPr="008B000D">
        <w:rPr>
          <w:rFonts w:cs="Arial"/>
          <w:sz w:val="24"/>
        </w:rPr>
        <w:t xml:space="preserve"> on </w:t>
      </w:r>
      <w:r w:rsidR="009E224A">
        <w:rPr>
          <w:rFonts w:cs="Arial"/>
          <w:sz w:val="24"/>
        </w:rPr>
        <w:t>28</w:t>
      </w:r>
      <w:r w:rsidR="006D5AAF" w:rsidRPr="008B000D">
        <w:rPr>
          <w:rFonts w:cs="Arial"/>
          <w:sz w:val="24"/>
          <w:vertAlign w:val="superscript"/>
        </w:rPr>
        <w:t>th</w:t>
      </w:r>
      <w:r w:rsidR="009E224A">
        <w:rPr>
          <w:rFonts w:cs="Arial"/>
          <w:sz w:val="24"/>
        </w:rPr>
        <w:t xml:space="preserve"> January</w:t>
      </w:r>
      <w:r w:rsidR="005D6A8E" w:rsidRPr="008B000D">
        <w:rPr>
          <w:rFonts w:cs="Arial"/>
          <w:sz w:val="24"/>
        </w:rPr>
        <w:t xml:space="preserve"> </w:t>
      </w:r>
      <w:r w:rsidR="009E224A">
        <w:rPr>
          <w:rFonts w:cs="Arial"/>
          <w:sz w:val="24"/>
        </w:rPr>
        <w:t>2021</w:t>
      </w:r>
      <w:r w:rsidR="005C5777" w:rsidRPr="008B000D">
        <w:rPr>
          <w:rFonts w:cs="Arial"/>
          <w:sz w:val="24"/>
        </w:rPr>
        <w:t xml:space="preserve"> at 6:30</w:t>
      </w:r>
      <w:r w:rsidR="00A2267D" w:rsidRPr="008B000D">
        <w:rPr>
          <w:rFonts w:cs="Arial"/>
          <w:sz w:val="24"/>
        </w:rPr>
        <w:t>pm</w:t>
      </w:r>
      <w:r w:rsidR="005D6A8E" w:rsidRPr="008B000D">
        <w:rPr>
          <w:rFonts w:cs="Arial"/>
          <w:sz w:val="24"/>
        </w:rPr>
        <w:t>, h</w:t>
      </w:r>
      <w:r w:rsidR="006D5AAF" w:rsidRPr="008B000D">
        <w:rPr>
          <w:rFonts w:cs="Arial"/>
          <w:sz w:val="24"/>
        </w:rPr>
        <w:t>eld remotely via Zoom</w:t>
      </w:r>
      <w:r w:rsidR="005D6A8E" w:rsidRPr="008B000D">
        <w:rPr>
          <w:rFonts w:cs="Arial"/>
          <w:sz w:val="24"/>
        </w:rPr>
        <w:t xml:space="preserve"> due to Covid-19 restrictions </w:t>
      </w:r>
    </w:p>
    <w:p w:rsidR="00891AEA" w:rsidRPr="008B000D" w:rsidRDefault="00891AEA" w:rsidP="00891AEA">
      <w:pPr>
        <w:rPr>
          <w:rFonts w:cs="Arial"/>
          <w:b/>
          <w:sz w:val="24"/>
        </w:rPr>
      </w:pPr>
    </w:p>
    <w:p w:rsidR="003D0FEE" w:rsidRPr="008B000D" w:rsidRDefault="009E224A" w:rsidP="00891AEA">
      <w:pPr>
        <w:ind w:left="426" w:hanging="568"/>
        <w:rPr>
          <w:rFonts w:cs="Arial"/>
          <w:sz w:val="24"/>
        </w:rPr>
      </w:pPr>
      <w:r>
        <w:rPr>
          <w:rStyle w:val="Heading1Char"/>
          <w:rFonts w:cs="Arial"/>
          <w:szCs w:val="24"/>
        </w:rPr>
        <w:t>35.</w:t>
      </w:r>
      <w:r>
        <w:rPr>
          <w:rStyle w:val="Heading1Char"/>
          <w:rFonts w:cs="Arial"/>
          <w:szCs w:val="24"/>
        </w:rPr>
        <w:tab/>
      </w:r>
      <w:r w:rsidR="005D6A8E" w:rsidRPr="008B000D">
        <w:rPr>
          <w:rStyle w:val="Heading1Char"/>
          <w:rFonts w:cs="Arial"/>
          <w:szCs w:val="24"/>
        </w:rPr>
        <w:t>20/21</w:t>
      </w:r>
      <w:r w:rsidR="0079266A" w:rsidRPr="008B000D">
        <w:rPr>
          <w:rStyle w:val="Heading1Char"/>
          <w:rFonts w:cs="Arial"/>
          <w:szCs w:val="24"/>
        </w:rPr>
        <w:t xml:space="preserve"> Present</w:t>
      </w:r>
      <w:r w:rsidR="00154881" w:rsidRPr="008B000D">
        <w:rPr>
          <w:rStyle w:val="Heading1Char"/>
          <w:rFonts w:cs="Arial"/>
          <w:szCs w:val="24"/>
        </w:rPr>
        <w:t>: -</w:t>
      </w:r>
      <w:r w:rsidR="00103CD5" w:rsidRPr="008B000D">
        <w:rPr>
          <w:rFonts w:cs="Arial"/>
          <w:sz w:val="24"/>
        </w:rPr>
        <w:t xml:space="preserve"> </w:t>
      </w:r>
      <w:r w:rsidR="006D5AAF" w:rsidRPr="008B000D">
        <w:rPr>
          <w:rFonts w:cs="Arial"/>
          <w:sz w:val="24"/>
        </w:rPr>
        <w:t xml:space="preserve">Cllr Foster, Cllr </w:t>
      </w:r>
      <w:proofErr w:type="spellStart"/>
      <w:r w:rsidR="006D5AAF" w:rsidRPr="008B000D">
        <w:rPr>
          <w:rFonts w:cs="Arial"/>
          <w:sz w:val="24"/>
        </w:rPr>
        <w:t>Raine</w:t>
      </w:r>
      <w:proofErr w:type="spellEnd"/>
      <w:r w:rsidR="00891AEA" w:rsidRPr="008B000D">
        <w:rPr>
          <w:rFonts w:cs="Arial"/>
          <w:sz w:val="24"/>
        </w:rPr>
        <w:t xml:space="preserve">, Cllr Greene, </w:t>
      </w:r>
      <w:r w:rsidR="00103CD5" w:rsidRPr="008B000D">
        <w:rPr>
          <w:rFonts w:cs="Arial"/>
          <w:sz w:val="24"/>
        </w:rPr>
        <w:t>Cllr Tait</w:t>
      </w:r>
      <w:r w:rsidR="005D6A8E" w:rsidRPr="008B000D">
        <w:rPr>
          <w:rFonts w:cs="Arial"/>
          <w:sz w:val="24"/>
        </w:rPr>
        <w:t xml:space="preserve">, </w:t>
      </w:r>
      <w:r w:rsidR="006D5AAF" w:rsidRPr="008B000D">
        <w:rPr>
          <w:rFonts w:cs="Arial"/>
          <w:sz w:val="24"/>
        </w:rPr>
        <w:t xml:space="preserve">Cllr </w:t>
      </w:r>
      <w:proofErr w:type="spellStart"/>
      <w:r w:rsidR="006D5AAF" w:rsidRPr="008B000D">
        <w:rPr>
          <w:rFonts w:cs="Arial"/>
          <w:sz w:val="24"/>
        </w:rPr>
        <w:t>Edis</w:t>
      </w:r>
      <w:proofErr w:type="spellEnd"/>
      <w:r w:rsidR="006D5AAF" w:rsidRPr="008B000D">
        <w:rPr>
          <w:rFonts w:cs="Arial"/>
          <w:sz w:val="24"/>
        </w:rPr>
        <w:t>,</w:t>
      </w:r>
      <w:r w:rsidR="00891AEA" w:rsidRPr="008B000D">
        <w:rPr>
          <w:rFonts w:cs="Arial"/>
          <w:sz w:val="24"/>
        </w:rPr>
        <w:t xml:space="preserve"> </w:t>
      </w:r>
      <w:r w:rsidR="006D5AAF" w:rsidRPr="008B000D">
        <w:rPr>
          <w:rFonts w:cs="Arial"/>
          <w:sz w:val="24"/>
        </w:rPr>
        <w:t xml:space="preserve">, Cllr Williamson, </w:t>
      </w:r>
      <w:r>
        <w:rPr>
          <w:rFonts w:cs="Arial"/>
          <w:sz w:val="24"/>
        </w:rPr>
        <w:t xml:space="preserve">Cllr Bell, </w:t>
      </w:r>
      <w:r w:rsidR="006D5AAF" w:rsidRPr="008B000D">
        <w:rPr>
          <w:rFonts w:cs="Arial"/>
          <w:sz w:val="24"/>
        </w:rPr>
        <w:t xml:space="preserve">District Cllr </w:t>
      </w:r>
      <w:proofErr w:type="spellStart"/>
      <w:r w:rsidR="00891AEA" w:rsidRPr="008B000D">
        <w:rPr>
          <w:rFonts w:cs="Arial"/>
          <w:sz w:val="24"/>
        </w:rPr>
        <w:t>Mackman</w:t>
      </w:r>
      <w:proofErr w:type="spellEnd"/>
      <w:r>
        <w:rPr>
          <w:rFonts w:cs="Arial"/>
          <w:sz w:val="24"/>
        </w:rPr>
        <w:t xml:space="preserve"> (joined 7:20pm due to technical difficulties), Chair of Hillam Parish Council (left after item 37)</w:t>
      </w:r>
      <w:r w:rsidR="00000EC2" w:rsidRPr="008B000D">
        <w:rPr>
          <w:rFonts w:cs="Arial"/>
          <w:sz w:val="24"/>
        </w:rPr>
        <w:t xml:space="preserve"> </w:t>
      </w:r>
      <w:r w:rsidR="005711A3" w:rsidRPr="008B000D">
        <w:rPr>
          <w:rFonts w:cs="Arial"/>
          <w:sz w:val="24"/>
        </w:rPr>
        <w:t xml:space="preserve">and </w:t>
      </w:r>
      <w:r w:rsidR="00735BCF" w:rsidRPr="008B000D">
        <w:rPr>
          <w:rFonts w:cs="Arial"/>
          <w:sz w:val="24"/>
        </w:rPr>
        <w:t>Clerk</w:t>
      </w:r>
      <w:r w:rsidR="009C5F8B" w:rsidRPr="008B000D">
        <w:rPr>
          <w:rFonts w:cs="Arial"/>
          <w:sz w:val="24"/>
        </w:rPr>
        <w:t xml:space="preserve"> Me</w:t>
      </w:r>
      <w:r w:rsidR="008D7CDF" w:rsidRPr="008B000D">
        <w:rPr>
          <w:rFonts w:cs="Arial"/>
          <w:sz w:val="24"/>
        </w:rPr>
        <w:t>ir</w:t>
      </w:r>
      <w:r w:rsidR="005C5777" w:rsidRPr="008B000D">
        <w:rPr>
          <w:rFonts w:cs="Arial"/>
          <w:sz w:val="24"/>
        </w:rPr>
        <w:t>.</w:t>
      </w:r>
    </w:p>
    <w:p w:rsidR="00C05AFD" w:rsidRPr="008B000D" w:rsidRDefault="00094D4D" w:rsidP="00094D4D">
      <w:pPr>
        <w:tabs>
          <w:tab w:val="left" w:pos="5295"/>
        </w:tabs>
        <w:ind w:left="360" w:hanging="360"/>
        <w:rPr>
          <w:rFonts w:cs="Arial"/>
          <w:b/>
          <w:sz w:val="24"/>
        </w:rPr>
      </w:pPr>
      <w:r w:rsidRPr="008B000D">
        <w:rPr>
          <w:rFonts w:cs="Arial"/>
          <w:b/>
          <w:sz w:val="24"/>
        </w:rPr>
        <w:tab/>
      </w:r>
      <w:r w:rsidRPr="008B000D">
        <w:rPr>
          <w:rFonts w:cs="Arial"/>
          <w:b/>
          <w:sz w:val="24"/>
        </w:rPr>
        <w:tab/>
      </w:r>
    </w:p>
    <w:p w:rsidR="009E224A" w:rsidRDefault="00585829" w:rsidP="009E224A">
      <w:pPr>
        <w:ind w:firstLine="360"/>
        <w:rPr>
          <w:rFonts w:cs="Arial"/>
          <w:sz w:val="24"/>
        </w:rPr>
      </w:pPr>
      <w:r w:rsidRPr="008B000D">
        <w:rPr>
          <w:rStyle w:val="Heading1Char"/>
          <w:rFonts w:cs="Arial"/>
          <w:szCs w:val="24"/>
        </w:rPr>
        <w:t>Apologi</w:t>
      </w:r>
      <w:r w:rsidR="00C05AFD" w:rsidRPr="008B000D">
        <w:rPr>
          <w:rStyle w:val="Heading1Char"/>
          <w:rFonts w:cs="Arial"/>
          <w:szCs w:val="24"/>
        </w:rPr>
        <w:t>es</w:t>
      </w:r>
      <w:r w:rsidR="00154881" w:rsidRPr="008B000D">
        <w:rPr>
          <w:rStyle w:val="Heading1Char"/>
          <w:rFonts w:cs="Arial"/>
          <w:szCs w:val="24"/>
        </w:rPr>
        <w:t>: -</w:t>
      </w:r>
      <w:r w:rsidR="005D6A8E" w:rsidRPr="008B000D">
        <w:rPr>
          <w:rFonts w:cs="Arial"/>
          <w:sz w:val="24"/>
        </w:rPr>
        <w:t xml:space="preserve"> </w:t>
      </w:r>
      <w:r w:rsidR="009E224A">
        <w:rPr>
          <w:rFonts w:cs="Arial"/>
          <w:sz w:val="24"/>
        </w:rPr>
        <w:t>None</w:t>
      </w:r>
      <w:r w:rsidR="00607E46" w:rsidRPr="008B000D">
        <w:rPr>
          <w:rFonts w:cs="Arial"/>
          <w:sz w:val="24"/>
        </w:rPr>
        <w:tab/>
      </w:r>
    </w:p>
    <w:p w:rsidR="009E224A" w:rsidRDefault="009E224A" w:rsidP="009E224A">
      <w:pPr>
        <w:ind w:firstLine="360"/>
        <w:rPr>
          <w:rFonts w:cs="Arial"/>
          <w:sz w:val="24"/>
        </w:rPr>
      </w:pPr>
    </w:p>
    <w:p w:rsidR="009E224A" w:rsidRDefault="009E224A" w:rsidP="009E224A">
      <w:pPr>
        <w:ind w:hanging="142"/>
        <w:rPr>
          <w:rFonts w:eastAsiaTheme="majorEastAsia"/>
          <w:sz w:val="24"/>
        </w:rPr>
      </w:pPr>
      <w:r>
        <w:rPr>
          <w:rStyle w:val="Heading1Char"/>
          <w:rFonts w:cs="Arial"/>
          <w:szCs w:val="24"/>
        </w:rPr>
        <w:t>36</w:t>
      </w:r>
      <w:r w:rsidR="00F44620" w:rsidRPr="008B000D">
        <w:rPr>
          <w:rStyle w:val="Heading1Char"/>
          <w:rFonts w:cs="Arial"/>
          <w:szCs w:val="24"/>
        </w:rPr>
        <w:t>.</w:t>
      </w:r>
      <w:r w:rsidR="00081861" w:rsidRPr="008B000D">
        <w:rPr>
          <w:rStyle w:val="Heading1Char"/>
          <w:rFonts w:cs="Arial"/>
          <w:szCs w:val="24"/>
        </w:rPr>
        <w:t xml:space="preserve">   </w:t>
      </w:r>
      <w:r w:rsidR="005D6A8E" w:rsidRPr="008B000D">
        <w:rPr>
          <w:rStyle w:val="Heading1Char"/>
          <w:rFonts w:cs="Arial"/>
          <w:szCs w:val="24"/>
        </w:rPr>
        <w:t>20/21</w:t>
      </w:r>
      <w:r w:rsidR="00D01481" w:rsidRPr="008B000D">
        <w:rPr>
          <w:rStyle w:val="Heading1Char"/>
          <w:rFonts w:cs="Arial"/>
          <w:szCs w:val="24"/>
        </w:rPr>
        <w:t xml:space="preserve"> Members of the Public – subjects raised</w:t>
      </w:r>
      <w:r w:rsidR="005C5777" w:rsidRPr="009E224A">
        <w:rPr>
          <w:rFonts w:eastAsiaTheme="majorEastAsia"/>
        </w:rPr>
        <w:t xml:space="preserve">: </w:t>
      </w:r>
      <w:r w:rsidR="00DE0302">
        <w:rPr>
          <w:rFonts w:eastAsiaTheme="majorEastAsia"/>
          <w:sz w:val="24"/>
        </w:rPr>
        <w:t xml:space="preserve">None </w:t>
      </w:r>
    </w:p>
    <w:p w:rsidR="009E224A" w:rsidRPr="00415044" w:rsidRDefault="009E224A" w:rsidP="000B5C88">
      <w:pPr>
        <w:pStyle w:val="Heading1"/>
        <w:ind w:left="360" w:hanging="502"/>
        <w:rPr>
          <w:b w:val="0"/>
        </w:rPr>
      </w:pPr>
      <w:r w:rsidRPr="009E224A">
        <w:t>37.</w:t>
      </w:r>
      <w:r>
        <w:t xml:space="preserve">   20/21 </w:t>
      </w:r>
      <w:r w:rsidRPr="009E224A">
        <w:t>Update on Traveller sites</w:t>
      </w:r>
      <w:r>
        <w:t xml:space="preserve"> </w:t>
      </w:r>
      <w:r w:rsidR="00415044">
        <w:t xml:space="preserve">- </w:t>
      </w:r>
      <w:r w:rsidR="00415044" w:rsidRPr="00415044">
        <w:rPr>
          <w:b w:val="0"/>
        </w:rPr>
        <w:t>The Chair of Hillam Parish Council provided an update on</w:t>
      </w:r>
      <w:r w:rsidR="00296278">
        <w:rPr>
          <w:b w:val="0"/>
        </w:rPr>
        <w:t xml:space="preserve"> the situation regarding the Hillam Lane </w:t>
      </w:r>
      <w:r w:rsidR="00415044" w:rsidRPr="00415044">
        <w:rPr>
          <w:b w:val="0"/>
        </w:rPr>
        <w:t>travellers’</w:t>
      </w:r>
      <w:r w:rsidR="00296278">
        <w:rPr>
          <w:b w:val="0"/>
        </w:rPr>
        <w:t xml:space="preserve"> site</w:t>
      </w:r>
      <w:r w:rsidR="00415044" w:rsidRPr="00415044">
        <w:rPr>
          <w:b w:val="0"/>
        </w:rPr>
        <w:t xml:space="preserve"> in Hillam Parish.  Residents are asked to be vigilant and report any breaches of the injunction on the new site which prevents any new caravans from entering the site, or any that leave from re-entering.  It was reported that one caravan has left so if it returns it will </w:t>
      </w:r>
      <w:r w:rsidR="00296278">
        <w:rPr>
          <w:b w:val="0"/>
        </w:rPr>
        <w:t>b</w:t>
      </w:r>
      <w:r w:rsidR="00415044" w:rsidRPr="00415044">
        <w:rPr>
          <w:b w:val="0"/>
        </w:rPr>
        <w:t xml:space="preserve">e in breach of the injunction.   An </w:t>
      </w:r>
      <w:r w:rsidR="00415044">
        <w:rPr>
          <w:b w:val="0"/>
        </w:rPr>
        <w:t>injunction is</w:t>
      </w:r>
      <w:r w:rsidR="00415044" w:rsidRPr="00415044">
        <w:rPr>
          <w:b w:val="0"/>
        </w:rPr>
        <w:t xml:space="preserve"> </w:t>
      </w:r>
      <w:r w:rsidR="000B5C88">
        <w:rPr>
          <w:b w:val="0"/>
        </w:rPr>
        <w:t xml:space="preserve">also </w:t>
      </w:r>
      <w:r w:rsidR="00415044" w:rsidRPr="00415044">
        <w:rPr>
          <w:b w:val="0"/>
        </w:rPr>
        <w:t>being sought to remove them from the site</w:t>
      </w:r>
      <w:r w:rsidR="00AA34A5">
        <w:rPr>
          <w:b w:val="0"/>
        </w:rPr>
        <w:t xml:space="preserve"> which is scheduled to be heard in early June</w:t>
      </w:r>
      <w:r w:rsidR="00415044" w:rsidRPr="00415044">
        <w:rPr>
          <w:b w:val="0"/>
        </w:rPr>
        <w:t xml:space="preserve">. </w:t>
      </w:r>
      <w:r w:rsidR="00296278">
        <w:rPr>
          <w:b w:val="0"/>
        </w:rPr>
        <w:t>Hillam Parish Council have appointed a planning consultant to put their objections to SDC and represent them to the planning committee stage. Burton Salmon Pa</w:t>
      </w:r>
      <w:r w:rsidR="000B5C88">
        <w:rPr>
          <w:b w:val="0"/>
        </w:rPr>
        <w:t>rish Council agreed to contribute towards</w:t>
      </w:r>
      <w:r w:rsidR="00296278">
        <w:rPr>
          <w:b w:val="0"/>
        </w:rPr>
        <w:t xml:space="preserve"> legal costs if the case goes further. </w:t>
      </w:r>
    </w:p>
    <w:p w:rsidR="005711A3" w:rsidRPr="008B000D" w:rsidRDefault="005711A3" w:rsidP="00B84394">
      <w:pPr>
        <w:rPr>
          <w:rFonts w:cs="Arial"/>
          <w:sz w:val="24"/>
        </w:rPr>
      </w:pPr>
    </w:p>
    <w:p w:rsidR="00F4783C" w:rsidRPr="008B000D" w:rsidRDefault="000B5C88" w:rsidP="00EF6BCE">
      <w:pPr>
        <w:ind w:left="360" w:hanging="502"/>
        <w:rPr>
          <w:rFonts w:cs="Arial"/>
          <w:sz w:val="24"/>
        </w:rPr>
      </w:pPr>
      <w:r>
        <w:rPr>
          <w:rStyle w:val="Heading1Char"/>
          <w:rFonts w:cs="Arial"/>
          <w:szCs w:val="24"/>
        </w:rPr>
        <w:t>38</w:t>
      </w:r>
      <w:r w:rsidR="00962273" w:rsidRPr="008B000D">
        <w:rPr>
          <w:rStyle w:val="Heading1Char"/>
          <w:rFonts w:cs="Arial"/>
          <w:szCs w:val="24"/>
        </w:rPr>
        <w:t xml:space="preserve">.   </w:t>
      </w:r>
      <w:r w:rsidR="005D6A8E" w:rsidRPr="008B000D">
        <w:rPr>
          <w:rStyle w:val="Heading1Char"/>
          <w:rFonts w:cs="Arial"/>
          <w:szCs w:val="24"/>
        </w:rPr>
        <w:t>20/21</w:t>
      </w:r>
      <w:r w:rsidR="00EF6BCE" w:rsidRPr="008B000D">
        <w:rPr>
          <w:rStyle w:val="Heading1Char"/>
          <w:rFonts w:cs="Arial"/>
          <w:szCs w:val="24"/>
        </w:rPr>
        <w:t xml:space="preserve"> Declarations of Interest</w:t>
      </w:r>
      <w:r w:rsidR="00AE3C53" w:rsidRPr="008B000D">
        <w:rPr>
          <w:rStyle w:val="Heading1Char"/>
          <w:rFonts w:cs="Arial"/>
          <w:szCs w:val="24"/>
        </w:rPr>
        <w:t>:</w:t>
      </w:r>
      <w:r w:rsidR="00AE3C53" w:rsidRPr="008B000D">
        <w:rPr>
          <w:rFonts w:cs="Arial"/>
          <w:b/>
          <w:sz w:val="24"/>
        </w:rPr>
        <w:t xml:space="preserve"> -</w:t>
      </w:r>
      <w:r w:rsidR="00E03FB8" w:rsidRPr="008B000D">
        <w:rPr>
          <w:rFonts w:cs="Arial"/>
          <w:sz w:val="24"/>
        </w:rPr>
        <w:t xml:space="preserve"> </w:t>
      </w:r>
      <w:r>
        <w:rPr>
          <w:rFonts w:cs="Arial"/>
          <w:sz w:val="24"/>
        </w:rPr>
        <w:t xml:space="preserve">Cllr </w:t>
      </w:r>
      <w:proofErr w:type="spellStart"/>
      <w:r>
        <w:rPr>
          <w:rFonts w:cs="Arial"/>
          <w:sz w:val="24"/>
        </w:rPr>
        <w:t>Raine</w:t>
      </w:r>
      <w:proofErr w:type="spellEnd"/>
      <w:r>
        <w:rPr>
          <w:rFonts w:cs="Arial"/>
          <w:sz w:val="24"/>
        </w:rPr>
        <w:t xml:space="preserve"> declared an interest in item </w:t>
      </w:r>
      <w:r w:rsidR="00E2712C" w:rsidRPr="00E2712C">
        <w:rPr>
          <w:rFonts w:cs="Arial"/>
          <w:sz w:val="24"/>
        </w:rPr>
        <w:t>42.20/21.2</w:t>
      </w:r>
      <w:r w:rsidR="00E2712C">
        <w:rPr>
          <w:rFonts w:cs="Arial"/>
          <w:sz w:val="24"/>
        </w:rPr>
        <w:t>.</w:t>
      </w:r>
    </w:p>
    <w:p w:rsidR="00DE4A78" w:rsidRPr="008B000D" w:rsidRDefault="00DE4A78" w:rsidP="00361434">
      <w:pPr>
        <w:rPr>
          <w:rFonts w:cs="Arial"/>
          <w:sz w:val="24"/>
        </w:rPr>
      </w:pPr>
    </w:p>
    <w:p w:rsidR="00B47BA5" w:rsidRPr="008B000D" w:rsidRDefault="000B5C88" w:rsidP="00032E20">
      <w:pPr>
        <w:ind w:left="426" w:hanging="568"/>
        <w:rPr>
          <w:rFonts w:cs="Arial"/>
          <w:sz w:val="24"/>
        </w:rPr>
      </w:pPr>
      <w:r>
        <w:rPr>
          <w:rStyle w:val="Heading1Char"/>
          <w:rFonts w:cs="Arial"/>
          <w:szCs w:val="24"/>
        </w:rPr>
        <w:t>39</w:t>
      </w:r>
      <w:r w:rsidR="005D6A8E" w:rsidRPr="008B000D">
        <w:rPr>
          <w:rStyle w:val="Heading1Char"/>
          <w:rFonts w:cs="Arial"/>
          <w:szCs w:val="24"/>
        </w:rPr>
        <w:t>.</w:t>
      </w:r>
      <w:r w:rsidR="005D6A8E" w:rsidRPr="008B000D">
        <w:rPr>
          <w:rStyle w:val="Heading1Char"/>
          <w:rFonts w:cs="Arial"/>
          <w:szCs w:val="24"/>
        </w:rPr>
        <w:tab/>
        <w:t>20/21</w:t>
      </w:r>
      <w:r w:rsidR="00EF7FB2" w:rsidRPr="008B000D">
        <w:rPr>
          <w:rStyle w:val="Heading1Char"/>
          <w:rFonts w:cs="Arial"/>
          <w:szCs w:val="24"/>
        </w:rPr>
        <w:t xml:space="preserve"> Minutes of the Parish Counci</w:t>
      </w:r>
      <w:r w:rsidR="00962273" w:rsidRPr="008B000D">
        <w:rPr>
          <w:rStyle w:val="Heading1Char"/>
          <w:rFonts w:cs="Arial"/>
          <w:szCs w:val="24"/>
        </w:rPr>
        <w:t xml:space="preserve">l </w:t>
      </w:r>
      <w:r w:rsidR="00DE4A78" w:rsidRPr="008B000D">
        <w:rPr>
          <w:rStyle w:val="Heading1Char"/>
          <w:rFonts w:cs="Arial"/>
          <w:szCs w:val="24"/>
        </w:rPr>
        <w:t>Meeting</w:t>
      </w:r>
      <w:r w:rsidR="00F44620" w:rsidRPr="008B000D">
        <w:rPr>
          <w:rStyle w:val="Heading1Char"/>
          <w:rFonts w:cs="Arial"/>
          <w:szCs w:val="24"/>
        </w:rPr>
        <w:t>s</w:t>
      </w:r>
      <w:r w:rsidR="00DE4A78" w:rsidRPr="008B000D">
        <w:rPr>
          <w:rStyle w:val="Heading1Char"/>
          <w:rFonts w:cs="Arial"/>
          <w:szCs w:val="24"/>
        </w:rPr>
        <w:t xml:space="preserve"> </w:t>
      </w:r>
      <w:r w:rsidR="009E224A">
        <w:rPr>
          <w:rStyle w:val="Heading1Char"/>
          <w:rFonts w:cs="Arial"/>
          <w:szCs w:val="24"/>
        </w:rPr>
        <w:t>19th Novem</w:t>
      </w:r>
      <w:r w:rsidR="006D5AAF" w:rsidRPr="008B000D">
        <w:rPr>
          <w:rStyle w:val="Heading1Char"/>
          <w:rFonts w:cs="Arial"/>
          <w:szCs w:val="24"/>
        </w:rPr>
        <w:t>ber</w:t>
      </w:r>
      <w:r w:rsidR="005D6A8E" w:rsidRPr="008B000D">
        <w:rPr>
          <w:rStyle w:val="Heading1Char"/>
          <w:rFonts w:cs="Arial"/>
          <w:szCs w:val="24"/>
        </w:rPr>
        <w:t xml:space="preserve"> 2020</w:t>
      </w:r>
      <w:r w:rsidR="00DE4A78" w:rsidRPr="008B000D">
        <w:rPr>
          <w:rStyle w:val="Heading1Char"/>
          <w:rFonts w:cs="Arial"/>
          <w:szCs w:val="24"/>
        </w:rPr>
        <w:t>:</w:t>
      </w:r>
      <w:r w:rsidR="00DE4A78" w:rsidRPr="008B000D">
        <w:rPr>
          <w:rFonts w:cs="Arial"/>
          <w:b/>
          <w:sz w:val="24"/>
        </w:rPr>
        <w:t xml:space="preserve"> - </w:t>
      </w:r>
      <w:r w:rsidR="00A76F4C" w:rsidRPr="008B000D">
        <w:rPr>
          <w:rFonts w:cs="Arial"/>
          <w:sz w:val="24"/>
        </w:rPr>
        <w:t>T</w:t>
      </w:r>
      <w:r w:rsidR="008F4354" w:rsidRPr="008B000D">
        <w:rPr>
          <w:rFonts w:cs="Arial"/>
          <w:sz w:val="24"/>
        </w:rPr>
        <w:t xml:space="preserve">he </w:t>
      </w:r>
      <w:r w:rsidR="00DE4A78" w:rsidRPr="008B000D">
        <w:rPr>
          <w:rFonts w:cs="Arial"/>
          <w:sz w:val="24"/>
        </w:rPr>
        <w:t xml:space="preserve">minutes </w:t>
      </w:r>
      <w:r w:rsidR="005375C3" w:rsidRPr="008B000D">
        <w:rPr>
          <w:rFonts w:cs="Arial"/>
          <w:sz w:val="24"/>
        </w:rPr>
        <w:t>of the</w:t>
      </w:r>
      <w:r w:rsidR="005C5777" w:rsidRPr="008B000D">
        <w:rPr>
          <w:rFonts w:cs="Arial"/>
          <w:sz w:val="24"/>
        </w:rPr>
        <w:t xml:space="preserve"> </w:t>
      </w:r>
      <w:r w:rsidR="00B6721D" w:rsidRPr="008B000D">
        <w:rPr>
          <w:rFonts w:cs="Arial"/>
          <w:sz w:val="24"/>
        </w:rPr>
        <w:t xml:space="preserve">Parish </w:t>
      </w:r>
      <w:r w:rsidR="005375C3" w:rsidRPr="008B000D">
        <w:rPr>
          <w:rFonts w:cs="Arial"/>
          <w:sz w:val="24"/>
        </w:rPr>
        <w:t>Council Meeting were approved as</w:t>
      </w:r>
      <w:r w:rsidR="00000EC2" w:rsidRPr="008B000D">
        <w:rPr>
          <w:rFonts w:cs="Arial"/>
          <w:sz w:val="24"/>
        </w:rPr>
        <w:t xml:space="preserve"> a</w:t>
      </w:r>
      <w:r w:rsidR="00E32869" w:rsidRPr="008B000D">
        <w:rPr>
          <w:rFonts w:cs="Arial"/>
          <w:sz w:val="24"/>
        </w:rPr>
        <w:t xml:space="preserve"> </w:t>
      </w:r>
      <w:r w:rsidR="00A45D42" w:rsidRPr="008B000D">
        <w:rPr>
          <w:rFonts w:cs="Arial"/>
          <w:sz w:val="24"/>
        </w:rPr>
        <w:t>true record</w:t>
      </w:r>
      <w:r w:rsidR="00C0748A" w:rsidRPr="008B000D">
        <w:rPr>
          <w:rFonts w:cs="Arial"/>
          <w:sz w:val="24"/>
        </w:rPr>
        <w:t>.</w:t>
      </w:r>
    </w:p>
    <w:p w:rsidR="00C0748A" w:rsidRPr="008B000D" w:rsidRDefault="00C0748A" w:rsidP="00032E20">
      <w:pPr>
        <w:ind w:left="426" w:hanging="568"/>
        <w:rPr>
          <w:rFonts w:cs="Arial"/>
          <w:sz w:val="24"/>
        </w:rPr>
      </w:pPr>
    </w:p>
    <w:p w:rsidR="000B5C88" w:rsidRDefault="000B5C88" w:rsidP="000B5C88">
      <w:pPr>
        <w:ind w:left="426" w:hanging="568"/>
        <w:rPr>
          <w:rFonts w:cs="Arial"/>
          <w:sz w:val="24"/>
        </w:rPr>
      </w:pPr>
      <w:r>
        <w:rPr>
          <w:rStyle w:val="Heading1Char"/>
          <w:rFonts w:cs="Arial"/>
          <w:szCs w:val="24"/>
        </w:rPr>
        <w:t>40</w:t>
      </w:r>
      <w:r w:rsidR="00891AEA" w:rsidRPr="008B000D">
        <w:rPr>
          <w:rStyle w:val="Heading1Char"/>
          <w:rFonts w:cs="Arial"/>
          <w:szCs w:val="24"/>
        </w:rPr>
        <w:t>.</w:t>
      </w:r>
      <w:r w:rsidR="00112236" w:rsidRPr="008B000D">
        <w:rPr>
          <w:rStyle w:val="Heading1Char"/>
          <w:rFonts w:cs="Arial"/>
          <w:szCs w:val="24"/>
        </w:rPr>
        <w:tab/>
      </w:r>
      <w:r w:rsidR="006D2BE6" w:rsidRPr="008B000D">
        <w:rPr>
          <w:rStyle w:val="Heading1Char"/>
          <w:rFonts w:cs="Arial"/>
          <w:szCs w:val="24"/>
        </w:rPr>
        <w:t>20/21</w:t>
      </w:r>
      <w:r w:rsidR="00735BCF" w:rsidRPr="008B000D">
        <w:rPr>
          <w:rStyle w:val="Heading1Char"/>
          <w:rFonts w:cs="Arial"/>
          <w:szCs w:val="24"/>
        </w:rPr>
        <w:t xml:space="preserve"> Matters</w:t>
      </w:r>
      <w:r w:rsidR="007E253B" w:rsidRPr="008B000D">
        <w:rPr>
          <w:rStyle w:val="Heading1Char"/>
          <w:rFonts w:cs="Arial"/>
          <w:szCs w:val="24"/>
        </w:rPr>
        <w:t xml:space="preserve"> arising</w:t>
      </w:r>
      <w:r w:rsidR="00CA46DF" w:rsidRPr="008B000D">
        <w:rPr>
          <w:rStyle w:val="Heading1Char"/>
          <w:rFonts w:cs="Arial"/>
          <w:szCs w:val="24"/>
        </w:rPr>
        <w:t xml:space="preserve">: - </w:t>
      </w:r>
      <w:r>
        <w:rPr>
          <w:rStyle w:val="Heading1Char"/>
          <w:rFonts w:cs="Arial"/>
          <w:szCs w:val="24"/>
        </w:rPr>
        <w:t>40</w:t>
      </w:r>
      <w:r w:rsidR="00891AEA" w:rsidRPr="008B000D">
        <w:rPr>
          <w:rStyle w:val="Heading1Char"/>
          <w:rFonts w:cs="Arial"/>
          <w:szCs w:val="24"/>
        </w:rPr>
        <w:t>.</w:t>
      </w:r>
      <w:r w:rsidR="006D2BE6" w:rsidRPr="008B000D">
        <w:rPr>
          <w:rStyle w:val="Heading1Char"/>
          <w:rFonts w:cs="Arial"/>
          <w:szCs w:val="24"/>
        </w:rPr>
        <w:t>20/21</w:t>
      </w:r>
      <w:r w:rsidR="00E34601" w:rsidRPr="008B000D">
        <w:rPr>
          <w:rStyle w:val="Heading1Char"/>
          <w:rFonts w:cs="Arial"/>
          <w:szCs w:val="24"/>
        </w:rPr>
        <w:t>.1. School parking problems</w:t>
      </w:r>
      <w:r w:rsidR="00F16784" w:rsidRPr="008B000D">
        <w:rPr>
          <w:rFonts w:cs="Arial"/>
          <w:sz w:val="24"/>
        </w:rPr>
        <w:t xml:space="preserve"> </w:t>
      </w:r>
      <w:r w:rsidR="00D23896" w:rsidRPr="008B000D">
        <w:rPr>
          <w:rFonts w:cs="Arial"/>
          <w:sz w:val="24"/>
        </w:rPr>
        <w:t>–</w:t>
      </w:r>
      <w:r w:rsidR="00F16784" w:rsidRPr="008B000D">
        <w:rPr>
          <w:rFonts w:cs="Arial"/>
          <w:sz w:val="24"/>
        </w:rPr>
        <w:t xml:space="preserve"> </w:t>
      </w:r>
      <w:r>
        <w:rPr>
          <w:rFonts w:cs="Arial"/>
          <w:sz w:val="24"/>
        </w:rPr>
        <w:t>This is not currently an issue due to the small number of pupils currently attending school.</w:t>
      </w:r>
    </w:p>
    <w:p w:rsidR="008320BC" w:rsidRPr="008B000D" w:rsidRDefault="000B5C88" w:rsidP="000B5C88">
      <w:pPr>
        <w:ind w:left="426" w:hanging="568"/>
        <w:rPr>
          <w:rFonts w:cs="Arial"/>
          <w:sz w:val="24"/>
        </w:rPr>
      </w:pPr>
      <w:r>
        <w:rPr>
          <w:rStyle w:val="Heading1Char"/>
          <w:rFonts w:cs="Arial"/>
          <w:szCs w:val="24"/>
        </w:rPr>
        <w:tab/>
      </w:r>
      <w:r w:rsidRPr="0008165C">
        <w:rPr>
          <w:rStyle w:val="Heading1Char"/>
        </w:rPr>
        <w:t>40.</w:t>
      </w:r>
      <w:r w:rsidR="0008165C" w:rsidRPr="0008165C">
        <w:rPr>
          <w:rStyle w:val="Heading1Char"/>
        </w:rPr>
        <w:t>20/21.2. Junction p</w:t>
      </w:r>
      <w:r w:rsidRPr="0008165C">
        <w:rPr>
          <w:rStyle w:val="Heading1Char"/>
        </w:rPr>
        <w:t>arking</w:t>
      </w:r>
      <w:r>
        <w:rPr>
          <w:rFonts w:cs="Arial"/>
          <w:sz w:val="24"/>
        </w:rPr>
        <w:t xml:space="preserve"> –</w:t>
      </w:r>
      <w:r w:rsidR="0008165C">
        <w:rPr>
          <w:rFonts w:cs="Arial"/>
          <w:sz w:val="24"/>
        </w:rPr>
        <w:t xml:space="preserve"> </w:t>
      </w:r>
      <w:r w:rsidRPr="000B5C88">
        <w:rPr>
          <w:rFonts w:cs="Arial"/>
          <w:sz w:val="24"/>
          <w:u w:val="single"/>
        </w:rPr>
        <w:t>Resolved</w:t>
      </w:r>
      <w:r>
        <w:rPr>
          <w:rFonts w:cs="Arial"/>
          <w:sz w:val="24"/>
        </w:rPr>
        <w:t>: To deliver the letter to residences at all junctions in the village not just</w:t>
      </w:r>
      <w:r w:rsidR="0008165C">
        <w:rPr>
          <w:rFonts w:cs="Arial"/>
          <w:sz w:val="24"/>
        </w:rPr>
        <w:t xml:space="preserve"> the Main Road/ New Lane /</w:t>
      </w:r>
      <w:proofErr w:type="spellStart"/>
      <w:r w:rsidR="0008165C">
        <w:rPr>
          <w:rFonts w:cs="Arial"/>
          <w:sz w:val="24"/>
        </w:rPr>
        <w:t>Ledgate</w:t>
      </w:r>
      <w:proofErr w:type="spellEnd"/>
      <w:r w:rsidR="0008165C">
        <w:rPr>
          <w:rFonts w:cs="Arial"/>
          <w:sz w:val="24"/>
        </w:rPr>
        <w:t xml:space="preserve"> Lane junction. </w:t>
      </w:r>
      <w:r w:rsidR="008320BC" w:rsidRPr="008B000D">
        <w:rPr>
          <w:rFonts w:cs="Arial"/>
          <w:sz w:val="24"/>
        </w:rPr>
        <w:t xml:space="preserve">. </w:t>
      </w:r>
      <w:r w:rsidR="008320BC" w:rsidRPr="008B000D">
        <w:rPr>
          <w:rFonts w:cs="Arial"/>
          <w:sz w:val="24"/>
          <w:u w:val="single"/>
        </w:rPr>
        <w:t>Action</w:t>
      </w:r>
      <w:r w:rsidR="008320BC" w:rsidRPr="008B000D">
        <w:rPr>
          <w:rFonts w:cs="Arial"/>
          <w:sz w:val="24"/>
        </w:rPr>
        <w:t>:  Cllr Foster to deliver them.</w:t>
      </w:r>
    </w:p>
    <w:p w:rsidR="00AD7973" w:rsidRPr="008B000D" w:rsidRDefault="0008165C" w:rsidP="00290D27">
      <w:pPr>
        <w:pStyle w:val="ListParagraph"/>
        <w:ind w:left="426" w:firstLine="0"/>
        <w:rPr>
          <w:rFonts w:cs="Arial"/>
          <w:sz w:val="24"/>
          <w:szCs w:val="24"/>
        </w:rPr>
      </w:pPr>
      <w:r>
        <w:rPr>
          <w:rStyle w:val="Heading1Char"/>
          <w:rFonts w:cs="Arial"/>
          <w:szCs w:val="24"/>
        </w:rPr>
        <w:t>40</w:t>
      </w:r>
      <w:r w:rsidR="00F743DE" w:rsidRPr="008B000D">
        <w:rPr>
          <w:rStyle w:val="Heading1Char"/>
          <w:rFonts w:cs="Arial"/>
          <w:szCs w:val="24"/>
        </w:rPr>
        <w:t>.</w:t>
      </w:r>
      <w:r w:rsidR="006D2BE6" w:rsidRPr="008B000D">
        <w:rPr>
          <w:rStyle w:val="Heading1Char"/>
          <w:rFonts w:cs="Arial"/>
          <w:szCs w:val="24"/>
        </w:rPr>
        <w:t>20/21</w:t>
      </w:r>
      <w:r w:rsidR="002B159B" w:rsidRPr="008B000D">
        <w:rPr>
          <w:rStyle w:val="Heading1Char"/>
          <w:rFonts w:cs="Arial"/>
          <w:szCs w:val="24"/>
        </w:rPr>
        <w:t>.</w:t>
      </w:r>
      <w:r w:rsidR="009A76C4">
        <w:rPr>
          <w:rStyle w:val="Heading1Char"/>
          <w:rFonts w:cs="Arial"/>
          <w:szCs w:val="24"/>
        </w:rPr>
        <w:t xml:space="preserve">3. </w:t>
      </w:r>
      <w:r w:rsidR="006A3BB8" w:rsidRPr="008B000D">
        <w:rPr>
          <w:rStyle w:val="Heading1Char"/>
          <w:rFonts w:cs="Arial"/>
          <w:szCs w:val="24"/>
        </w:rPr>
        <w:t>Speeding traffic</w:t>
      </w:r>
      <w:r w:rsidR="008320BC" w:rsidRPr="008B000D">
        <w:rPr>
          <w:rFonts w:cs="Arial"/>
          <w:sz w:val="24"/>
          <w:szCs w:val="24"/>
        </w:rPr>
        <w:t xml:space="preserve"> </w:t>
      </w:r>
      <w:r w:rsidR="00367E20" w:rsidRPr="008B000D">
        <w:rPr>
          <w:rFonts w:cs="Arial"/>
          <w:sz w:val="24"/>
          <w:szCs w:val="24"/>
        </w:rPr>
        <w:t>–</w:t>
      </w:r>
      <w:r w:rsidR="00F0373D" w:rsidRPr="008B000D">
        <w:rPr>
          <w:rFonts w:cs="Arial"/>
          <w:sz w:val="24"/>
          <w:szCs w:val="24"/>
        </w:rPr>
        <w:t xml:space="preserve"> The</w:t>
      </w:r>
      <w:r w:rsidR="008320BC" w:rsidRPr="008B000D">
        <w:rPr>
          <w:rFonts w:cs="Arial"/>
          <w:sz w:val="24"/>
          <w:szCs w:val="24"/>
        </w:rPr>
        <w:t xml:space="preserve"> </w:t>
      </w:r>
      <w:r>
        <w:rPr>
          <w:rFonts w:cs="Arial"/>
          <w:sz w:val="24"/>
          <w:szCs w:val="24"/>
        </w:rPr>
        <w:t>letter has been sent to all businesses using farm vehicles on Burton Common Lane.</w:t>
      </w:r>
    </w:p>
    <w:p w:rsidR="009A76C4" w:rsidRPr="00054C31" w:rsidRDefault="009A76C4" w:rsidP="00054C31">
      <w:pPr>
        <w:pStyle w:val="ListParagraph"/>
        <w:ind w:left="426" w:firstLine="0"/>
        <w:rPr>
          <w:rFonts w:cs="Arial"/>
          <w:sz w:val="24"/>
          <w:szCs w:val="24"/>
        </w:rPr>
      </w:pPr>
      <w:r>
        <w:rPr>
          <w:rStyle w:val="Heading1Char"/>
          <w:rFonts w:cs="Arial"/>
          <w:szCs w:val="24"/>
        </w:rPr>
        <w:t>40</w:t>
      </w:r>
      <w:r w:rsidR="00207B4E" w:rsidRPr="008B000D">
        <w:rPr>
          <w:rStyle w:val="Heading1Char"/>
          <w:rFonts w:cs="Arial"/>
          <w:szCs w:val="24"/>
        </w:rPr>
        <w:t>.</w:t>
      </w:r>
      <w:r w:rsidR="006D2BE6" w:rsidRPr="008B000D">
        <w:rPr>
          <w:rStyle w:val="Heading1Char"/>
          <w:rFonts w:cs="Arial"/>
          <w:szCs w:val="24"/>
        </w:rPr>
        <w:t>20/21</w:t>
      </w:r>
      <w:r w:rsidR="00F560F1" w:rsidRPr="008B000D">
        <w:rPr>
          <w:rStyle w:val="Heading1Char"/>
          <w:rFonts w:cs="Arial"/>
          <w:szCs w:val="24"/>
        </w:rPr>
        <w:t>.</w:t>
      </w:r>
      <w:r>
        <w:rPr>
          <w:rStyle w:val="Heading1Char"/>
          <w:rFonts w:cs="Arial"/>
          <w:szCs w:val="24"/>
        </w:rPr>
        <w:t>4</w:t>
      </w:r>
      <w:r w:rsidR="00F560F1" w:rsidRPr="008B000D">
        <w:rPr>
          <w:rStyle w:val="Heading1Char"/>
          <w:rFonts w:cs="Arial"/>
          <w:szCs w:val="24"/>
        </w:rPr>
        <w:t>.</w:t>
      </w:r>
      <w:r w:rsidR="004E21F0" w:rsidRPr="008B000D">
        <w:rPr>
          <w:rStyle w:val="Heading1Char"/>
          <w:rFonts w:cs="Arial"/>
          <w:szCs w:val="24"/>
        </w:rPr>
        <w:t xml:space="preserve"> Street Light</w:t>
      </w:r>
      <w:r w:rsidR="006D2BE6" w:rsidRPr="008B000D">
        <w:rPr>
          <w:rStyle w:val="Heading1Char"/>
          <w:rFonts w:cs="Arial"/>
          <w:szCs w:val="24"/>
        </w:rPr>
        <w:t>s</w:t>
      </w:r>
      <w:r w:rsidR="006D2BE6" w:rsidRPr="008B000D">
        <w:rPr>
          <w:rFonts w:cs="Arial"/>
          <w:sz w:val="24"/>
          <w:szCs w:val="24"/>
        </w:rPr>
        <w:t xml:space="preserve"> </w:t>
      </w:r>
      <w:r w:rsidR="004E21F0" w:rsidRPr="008B000D">
        <w:rPr>
          <w:rFonts w:cs="Arial"/>
          <w:sz w:val="24"/>
          <w:szCs w:val="24"/>
        </w:rPr>
        <w:t>–</w:t>
      </w:r>
      <w:r w:rsidR="00F02F36" w:rsidRPr="008B000D">
        <w:rPr>
          <w:rFonts w:cs="Arial"/>
          <w:sz w:val="24"/>
          <w:szCs w:val="24"/>
        </w:rPr>
        <w:t xml:space="preserve"> </w:t>
      </w:r>
      <w:r>
        <w:rPr>
          <w:rFonts w:cs="Arial"/>
          <w:sz w:val="24"/>
          <w:szCs w:val="24"/>
        </w:rPr>
        <w:t xml:space="preserve">Streetlight 1 on Beech Grove is not working. </w:t>
      </w:r>
      <w:r w:rsidRPr="009A76C4">
        <w:rPr>
          <w:rFonts w:cs="Arial"/>
          <w:sz w:val="24"/>
          <w:szCs w:val="24"/>
          <w:u w:val="single"/>
        </w:rPr>
        <w:t>Action:</w:t>
      </w:r>
      <w:r>
        <w:rPr>
          <w:rFonts w:cs="Arial"/>
          <w:sz w:val="24"/>
          <w:szCs w:val="24"/>
        </w:rPr>
        <w:t xml:space="preserve"> Clerk to report.  Cllr Foster to contact NYCC regarding a new light on Poole Lane.</w:t>
      </w:r>
    </w:p>
    <w:p w:rsidR="0048158B" w:rsidRPr="008B000D" w:rsidRDefault="00054C31" w:rsidP="001C6ECD">
      <w:pPr>
        <w:pStyle w:val="ListParagraph"/>
        <w:ind w:left="426" w:firstLine="0"/>
        <w:rPr>
          <w:rFonts w:cs="Arial"/>
          <w:bCs/>
          <w:sz w:val="24"/>
          <w:szCs w:val="24"/>
        </w:rPr>
      </w:pPr>
      <w:r>
        <w:rPr>
          <w:rStyle w:val="Heading1Char"/>
          <w:rFonts w:cs="Arial"/>
          <w:szCs w:val="24"/>
        </w:rPr>
        <w:t>40.20/21.5</w:t>
      </w:r>
      <w:r w:rsidR="004C5394" w:rsidRPr="008B000D">
        <w:rPr>
          <w:rStyle w:val="Heading1Char"/>
          <w:rFonts w:cs="Arial"/>
          <w:szCs w:val="24"/>
        </w:rPr>
        <w:t>. Beech Grove sign</w:t>
      </w:r>
      <w:r w:rsidR="004C5394" w:rsidRPr="008B000D">
        <w:rPr>
          <w:rFonts w:cs="Arial"/>
          <w:bCs/>
          <w:sz w:val="24"/>
          <w:szCs w:val="24"/>
        </w:rPr>
        <w:t xml:space="preserve"> –</w:t>
      </w:r>
      <w:r w:rsidR="00E24464" w:rsidRPr="008B000D">
        <w:rPr>
          <w:rFonts w:cs="Arial"/>
          <w:bCs/>
          <w:sz w:val="24"/>
          <w:szCs w:val="24"/>
        </w:rPr>
        <w:t xml:space="preserve"> </w:t>
      </w:r>
      <w:r w:rsidR="00E24464" w:rsidRPr="008B000D">
        <w:rPr>
          <w:rFonts w:cs="Arial"/>
          <w:sz w:val="24"/>
          <w:szCs w:val="24"/>
        </w:rPr>
        <w:t>SDC have</w:t>
      </w:r>
      <w:r>
        <w:rPr>
          <w:rFonts w:cs="Arial"/>
          <w:sz w:val="24"/>
          <w:szCs w:val="24"/>
        </w:rPr>
        <w:t xml:space="preserve"> advised that a quote for the sign is being obtained.</w:t>
      </w:r>
    </w:p>
    <w:p w:rsidR="001C6ECD" w:rsidRPr="008B000D" w:rsidRDefault="00054C31" w:rsidP="001C6ECD">
      <w:pPr>
        <w:pStyle w:val="ListParagraph"/>
        <w:ind w:left="426" w:firstLine="0"/>
        <w:rPr>
          <w:rFonts w:cs="Arial"/>
          <w:bCs/>
          <w:sz w:val="24"/>
          <w:szCs w:val="24"/>
        </w:rPr>
      </w:pPr>
      <w:r>
        <w:rPr>
          <w:rStyle w:val="Heading1Char"/>
          <w:rFonts w:cs="Arial"/>
          <w:szCs w:val="24"/>
        </w:rPr>
        <w:t>40.20/21.6</w:t>
      </w:r>
      <w:r w:rsidR="0022730E" w:rsidRPr="008B000D">
        <w:rPr>
          <w:rStyle w:val="Heading1Char"/>
          <w:rFonts w:cs="Arial"/>
          <w:szCs w:val="24"/>
        </w:rPr>
        <w:t>.</w:t>
      </w:r>
      <w:r>
        <w:rPr>
          <w:rStyle w:val="Heading1Char"/>
          <w:rFonts w:cs="Arial"/>
          <w:szCs w:val="24"/>
        </w:rPr>
        <w:t xml:space="preserve"> Ledgate Lane</w:t>
      </w:r>
      <w:r w:rsidR="0022730E" w:rsidRPr="008B000D">
        <w:rPr>
          <w:rStyle w:val="Heading1Char"/>
          <w:rFonts w:cs="Arial"/>
          <w:szCs w:val="24"/>
        </w:rPr>
        <w:t xml:space="preserve"> verge</w:t>
      </w:r>
      <w:r>
        <w:rPr>
          <w:rStyle w:val="Heading1Char"/>
          <w:rFonts w:cs="Arial"/>
          <w:szCs w:val="24"/>
        </w:rPr>
        <w:t xml:space="preserve"> trees</w:t>
      </w:r>
      <w:r w:rsidR="0022730E" w:rsidRPr="008B000D">
        <w:rPr>
          <w:rFonts w:cs="Arial"/>
          <w:bCs/>
          <w:sz w:val="24"/>
          <w:szCs w:val="24"/>
        </w:rPr>
        <w:t xml:space="preserve"> – </w:t>
      </w:r>
      <w:r w:rsidR="00BD6766" w:rsidRPr="008B000D">
        <w:rPr>
          <w:rFonts w:cs="Arial"/>
          <w:bCs/>
          <w:sz w:val="24"/>
          <w:szCs w:val="24"/>
        </w:rPr>
        <w:t>Highways have advised that the</w:t>
      </w:r>
      <w:r>
        <w:rPr>
          <w:rFonts w:cs="Arial"/>
          <w:bCs/>
          <w:sz w:val="24"/>
          <w:szCs w:val="24"/>
        </w:rPr>
        <w:t xml:space="preserve">y would only take action if the trees are considered a danger to the public. Pictures have been provided. </w:t>
      </w:r>
    </w:p>
    <w:p w:rsidR="00BD6766" w:rsidRPr="008B000D" w:rsidRDefault="00054C31" w:rsidP="00BD6766">
      <w:pPr>
        <w:pStyle w:val="ListParagraph"/>
        <w:ind w:left="426" w:firstLine="0"/>
        <w:rPr>
          <w:rFonts w:cs="Arial"/>
          <w:bCs/>
          <w:sz w:val="24"/>
          <w:szCs w:val="24"/>
        </w:rPr>
      </w:pPr>
      <w:r>
        <w:rPr>
          <w:rFonts w:cs="Arial"/>
          <w:b/>
          <w:sz w:val="24"/>
          <w:szCs w:val="24"/>
        </w:rPr>
        <w:t>40</w:t>
      </w:r>
      <w:r>
        <w:rPr>
          <w:rFonts w:cs="Arial"/>
          <w:b/>
          <w:bCs/>
          <w:sz w:val="24"/>
          <w:szCs w:val="24"/>
        </w:rPr>
        <w:t>.20/21.7. Grit bins</w:t>
      </w:r>
      <w:r w:rsidR="00BD6766" w:rsidRPr="008B000D">
        <w:rPr>
          <w:rFonts w:cs="Arial"/>
          <w:bCs/>
          <w:sz w:val="24"/>
          <w:szCs w:val="24"/>
        </w:rPr>
        <w:t xml:space="preserve"> – </w:t>
      </w:r>
      <w:r>
        <w:rPr>
          <w:rFonts w:cs="Arial"/>
          <w:bCs/>
          <w:sz w:val="24"/>
          <w:szCs w:val="24"/>
        </w:rPr>
        <w:t xml:space="preserve">The grit bins were filled with salt and only two have been used.   4 spare bags of salt are available so no more needs to be bought at present.  </w:t>
      </w:r>
    </w:p>
    <w:p w:rsidR="0095522A" w:rsidRPr="008B000D" w:rsidRDefault="0095522A" w:rsidP="008B000D">
      <w:pPr>
        <w:ind w:left="426"/>
        <w:rPr>
          <w:rFonts w:cs="Arial"/>
          <w:b/>
          <w:bCs/>
          <w:sz w:val="24"/>
        </w:rPr>
      </w:pPr>
    </w:p>
    <w:p w:rsidR="00C35FF1" w:rsidRPr="008B000D" w:rsidRDefault="00054C31" w:rsidP="0095522A">
      <w:pPr>
        <w:ind w:left="426" w:hanging="568"/>
        <w:rPr>
          <w:rFonts w:cs="Arial"/>
          <w:bCs/>
          <w:sz w:val="24"/>
        </w:rPr>
      </w:pPr>
      <w:r>
        <w:rPr>
          <w:rStyle w:val="Heading1Char"/>
          <w:rFonts w:cs="Arial"/>
          <w:szCs w:val="24"/>
        </w:rPr>
        <w:t>41</w:t>
      </w:r>
      <w:r w:rsidR="004C2BE1" w:rsidRPr="008B000D">
        <w:rPr>
          <w:rStyle w:val="Heading1Char"/>
          <w:rFonts w:cs="Arial"/>
          <w:szCs w:val="24"/>
        </w:rPr>
        <w:t>.</w:t>
      </w:r>
      <w:r w:rsidR="0095522A">
        <w:rPr>
          <w:rStyle w:val="Heading1Char"/>
          <w:rFonts w:cs="Arial"/>
          <w:szCs w:val="24"/>
        </w:rPr>
        <w:tab/>
      </w:r>
      <w:r w:rsidR="00F81BD8" w:rsidRPr="008B000D">
        <w:rPr>
          <w:rStyle w:val="Heading1Char"/>
          <w:rFonts w:cs="Arial"/>
          <w:szCs w:val="24"/>
        </w:rPr>
        <w:t>20/21</w:t>
      </w:r>
      <w:r w:rsidR="0036794A" w:rsidRPr="008B000D">
        <w:rPr>
          <w:rStyle w:val="Heading1Char"/>
          <w:rFonts w:cs="Arial"/>
          <w:szCs w:val="24"/>
        </w:rPr>
        <w:t xml:space="preserve"> Correspondence</w:t>
      </w:r>
      <w:r w:rsidR="00AE54CA" w:rsidRPr="008B000D">
        <w:rPr>
          <w:rStyle w:val="Heading1Char"/>
          <w:rFonts w:cs="Arial"/>
          <w:szCs w:val="24"/>
        </w:rPr>
        <w:t>: -</w:t>
      </w:r>
      <w:r w:rsidR="00110D31" w:rsidRPr="008B000D">
        <w:rPr>
          <w:rStyle w:val="Heading1Char"/>
          <w:rFonts w:cs="Arial"/>
          <w:szCs w:val="24"/>
        </w:rPr>
        <w:t xml:space="preserve"> </w:t>
      </w:r>
      <w:r>
        <w:rPr>
          <w:rStyle w:val="Heading1Char"/>
          <w:rFonts w:cs="Arial"/>
          <w:szCs w:val="24"/>
        </w:rPr>
        <w:t>41</w:t>
      </w:r>
      <w:r w:rsidR="00530356" w:rsidRPr="008B000D">
        <w:rPr>
          <w:rStyle w:val="Heading1Char"/>
          <w:rFonts w:cs="Arial"/>
          <w:szCs w:val="24"/>
        </w:rPr>
        <w:t>.</w:t>
      </w:r>
      <w:r w:rsidR="00F81BD8" w:rsidRPr="008B000D">
        <w:rPr>
          <w:rStyle w:val="Heading1Char"/>
          <w:rFonts w:cs="Arial"/>
          <w:szCs w:val="24"/>
        </w:rPr>
        <w:t>20/21</w:t>
      </w:r>
      <w:r w:rsidR="00EA42A8" w:rsidRPr="008B000D">
        <w:rPr>
          <w:rStyle w:val="Heading1Char"/>
          <w:rFonts w:cs="Arial"/>
          <w:szCs w:val="24"/>
        </w:rPr>
        <w:t>.1</w:t>
      </w:r>
      <w:r w:rsidR="00225297" w:rsidRPr="008B000D">
        <w:rPr>
          <w:rStyle w:val="Heading1Char"/>
          <w:rFonts w:cs="Arial"/>
          <w:szCs w:val="24"/>
        </w:rPr>
        <w:t>. North Yorkshire Police</w:t>
      </w:r>
      <w:r w:rsidR="00225297" w:rsidRPr="008B000D">
        <w:rPr>
          <w:rFonts w:cs="Arial"/>
          <w:bCs/>
          <w:sz w:val="24"/>
        </w:rPr>
        <w:t xml:space="preserve"> </w:t>
      </w:r>
      <w:r w:rsidR="00110D31" w:rsidRPr="008B000D">
        <w:rPr>
          <w:rFonts w:cs="Arial"/>
          <w:bCs/>
          <w:sz w:val="24"/>
        </w:rPr>
        <w:t>–</w:t>
      </w:r>
      <w:r w:rsidR="00D323E7" w:rsidRPr="008B000D">
        <w:rPr>
          <w:rFonts w:cs="Arial"/>
          <w:bCs/>
          <w:sz w:val="24"/>
        </w:rPr>
        <w:t xml:space="preserve"> </w:t>
      </w:r>
      <w:r w:rsidR="00502C55" w:rsidRPr="00502C55">
        <w:rPr>
          <w:rFonts w:cs="Arial"/>
          <w:bCs/>
          <w:sz w:val="24"/>
        </w:rPr>
        <w:t xml:space="preserve">Reports of a burglary and antisocial behaviour.  Warnings of scam calls, HMRC scams, parcel delivery scams, </w:t>
      </w:r>
      <w:proofErr w:type="spellStart"/>
      <w:r w:rsidR="00502C55" w:rsidRPr="00502C55">
        <w:rPr>
          <w:rFonts w:cs="Arial"/>
          <w:bCs/>
          <w:sz w:val="24"/>
        </w:rPr>
        <w:t>Covid</w:t>
      </w:r>
      <w:proofErr w:type="spellEnd"/>
      <w:r w:rsidR="00502C55" w:rsidRPr="00502C55">
        <w:rPr>
          <w:rFonts w:cs="Arial"/>
          <w:bCs/>
          <w:sz w:val="24"/>
        </w:rPr>
        <w:t xml:space="preserve"> vaccine scams</w:t>
      </w:r>
    </w:p>
    <w:p w:rsidR="00FC7A12" w:rsidRPr="008B000D" w:rsidRDefault="00FC7A12" w:rsidP="00AB1EAA">
      <w:pPr>
        <w:pStyle w:val="ListParagraph"/>
        <w:ind w:left="426" w:hanging="426"/>
        <w:rPr>
          <w:rFonts w:cs="Arial"/>
          <w:bCs/>
          <w:sz w:val="24"/>
          <w:szCs w:val="24"/>
        </w:rPr>
      </w:pPr>
      <w:r w:rsidRPr="008B000D">
        <w:rPr>
          <w:rFonts w:cs="Arial"/>
          <w:b/>
          <w:bCs/>
          <w:sz w:val="24"/>
          <w:szCs w:val="24"/>
        </w:rPr>
        <w:lastRenderedPageBreak/>
        <w:tab/>
      </w:r>
      <w:r w:rsidR="00502C55">
        <w:rPr>
          <w:rStyle w:val="Heading1Char"/>
          <w:rFonts w:cs="Arial"/>
          <w:szCs w:val="24"/>
        </w:rPr>
        <w:t>41</w:t>
      </w:r>
      <w:r w:rsidR="000B46E8" w:rsidRPr="008B000D">
        <w:rPr>
          <w:rStyle w:val="Heading1Char"/>
          <w:rFonts w:cs="Arial"/>
          <w:szCs w:val="24"/>
        </w:rPr>
        <w:t>.</w:t>
      </w:r>
      <w:r w:rsidR="00F81BD8" w:rsidRPr="008B000D">
        <w:rPr>
          <w:rStyle w:val="Heading1Char"/>
          <w:rFonts w:cs="Arial"/>
          <w:szCs w:val="24"/>
        </w:rPr>
        <w:t>20/21</w:t>
      </w:r>
      <w:r w:rsidRPr="008B000D">
        <w:rPr>
          <w:rStyle w:val="Heading1Char"/>
          <w:rFonts w:cs="Arial"/>
          <w:szCs w:val="24"/>
        </w:rPr>
        <w:t>.2. Rural Services Network</w:t>
      </w:r>
      <w:r w:rsidR="00C35FF1" w:rsidRPr="008B000D">
        <w:rPr>
          <w:rFonts w:cs="Arial"/>
          <w:bCs/>
          <w:sz w:val="24"/>
          <w:szCs w:val="24"/>
        </w:rPr>
        <w:t xml:space="preserve"> – Newsletters and funding bulletins</w:t>
      </w:r>
      <w:r w:rsidR="004019A8" w:rsidRPr="008B000D">
        <w:rPr>
          <w:rFonts w:cs="Arial"/>
          <w:bCs/>
          <w:sz w:val="24"/>
          <w:szCs w:val="24"/>
        </w:rPr>
        <w:t xml:space="preserve"> </w:t>
      </w:r>
      <w:r w:rsidRPr="008B000D">
        <w:rPr>
          <w:rFonts w:cs="Arial"/>
          <w:bCs/>
          <w:sz w:val="24"/>
          <w:szCs w:val="24"/>
        </w:rPr>
        <w:t xml:space="preserve">noted. </w:t>
      </w:r>
    </w:p>
    <w:p w:rsidR="006D5BBF" w:rsidRPr="008B000D" w:rsidRDefault="00502C55" w:rsidP="006D5BBF">
      <w:pPr>
        <w:pStyle w:val="ListParagraph"/>
        <w:ind w:hanging="294"/>
        <w:rPr>
          <w:rFonts w:cs="Arial"/>
          <w:bCs/>
          <w:sz w:val="24"/>
          <w:szCs w:val="24"/>
        </w:rPr>
      </w:pPr>
      <w:r>
        <w:rPr>
          <w:rStyle w:val="Heading1Char"/>
          <w:rFonts w:cs="Arial"/>
          <w:szCs w:val="24"/>
        </w:rPr>
        <w:t>41</w:t>
      </w:r>
      <w:r w:rsidR="006D5BBF" w:rsidRPr="008B000D">
        <w:rPr>
          <w:rStyle w:val="Heading1Char"/>
          <w:rFonts w:cs="Arial"/>
          <w:szCs w:val="24"/>
        </w:rPr>
        <w:t>.20/21.3. Selby District AVS</w:t>
      </w:r>
      <w:r w:rsidR="006D5BBF" w:rsidRPr="008B000D">
        <w:rPr>
          <w:rFonts w:cs="Arial"/>
          <w:bCs/>
          <w:sz w:val="24"/>
          <w:szCs w:val="24"/>
        </w:rPr>
        <w:t xml:space="preserve"> – Various Community updates noted.</w:t>
      </w:r>
    </w:p>
    <w:p w:rsidR="005810CC" w:rsidRPr="008B000D" w:rsidRDefault="00FC7A12" w:rsidP="006D5BBF">
      <w:pPr>
        <w:pStyle w:val="ListParagraph"/>
        <w:ind w:left="426" w:hanging="426"/>
        <w:rPr>
          <w:rFonts w:cs="Arial"/>
          <w:bCs/>
          <w:sz w:val="24"/>
          <w:szCs w:val="24"/>
          <w:lang w:val="en-GB"/>
        </w:rPr>
      </w:pPr>
      <w:r w:rsidRPr="008B000D">
        <w:rPr>
          <w:rFonts w:cs="Arial"/>
          <w:bCs/>
          <w:sz w:val="24"/>
          <w:szCs w:val="24"/>
        </w:rPr>
        <w:tab/>
      </w:r>
      <w:r w:rsidR="00502C55">
        <w:rPr>
          <w:rStyle w:val="Heading1Char"/>
          <w:rFonts w:cs="Arial"/>
          <w:szCs w:val="24"/>
        </w:rPr>
        <w:t>41.</w:t>
      </w:r>
      <w:r w:rsidR="00F81BD8" w:rsidRPr="008B000D">
        <w:rPr>
          <w:rStyle w:val="Heading1Char"/>
          <w:rFonts w:cs="Arial"/>
          <w:szCs w:val="24"/>
        </w:rPr>
        <w:t>20/21</w:t>
      </w:r>
      <w:r w:rsidR="006D5BBF" w:rsidRPr="008B000D">
        <w:rPr>
          <w:rStyle w:val="Heading1Char"/>
          <w:rFonts w:cs="Arial"/>
          <w:szCs w:val="24"/>
        </w:rPr>
        <w:t xml:space="preserve">.4. </w:t>
      </w:r>
      <w:r w:rsidR="00D323E7" w:rsidRPr="008B000D">
        <w:rPr>
          <w:rStyle w:val="Heading1Char"/>
          <w:rFonts w:cs="Arial"/>
          <w:szCs w:val="24"/>
        </w:rPr>
        <w:t>Citizens Advice</w:t>
      </w:r>
      <w:r w:rsidR="00D323E7" w:rsidRPr="008B000D">
        <w:rPr>
          <w:rFonts w:cs="Arial"/>
          <w:bCs/>
          <w:sz w:val="24"/>
          <w:szCs w:val="24"/>
        </w:rPr>
        <w:t xml:space="preserve"> </w:t>
      </w:r>
      <w:r w:rsidRPr="008B000D">
        <w:rPr>
          <w:rFonts w:cs="Arial"/>
          <w:bCs/>
          <w:sz w:val="24"/>
          <w:szCs w:val="24"/>
        </w:rPr>
        <w:t>–</w:t>
      </w:r>
      <w:r w:rsidR="006D5BBF" w:rsidRPr="008B000D">
        <w:rPr>
          <w:rFonts w:cs="Arial"/>
          <w:bCs/>
          <w:sz w:val="24"/>
          <w:szCs w:val="24"/>
          <w:lang w:val="en-GB"/>
        </w:rPr>
        <w:t xml:space="preserve"> Service update bulletin noted</w:t>
      </w:r>
    </w:p>
    <w:p w:rsidR="00502C55" w:rsidRDefault="00F83BD8" w:rsidP="00502C55">
      <w:pPr>
        <w:pStyle w:val="ListParagraph"/>
        <w:ind w:left="426" w:hanging="426"/>
        <w:rPr>
          <w:rFonts w:cs="Arial"/>
          <w:bCs/>
          <w:sz w:val="24"/>
          <w:szCs w:val="24"/>
          <w:lang w:val="en-GB"/>
        </w:rPr>
      </w:pPr>
      <w:r w:rsidRPr="008B000D">
        <w:rPr>
          <w:rFonts w:cs="Arial"/>
          <w:bCs/>
          <w:sz w:val="24"/>
          <w:szCs w:val="24"/>
          <w:lang w:val="en-GB"/>
        </w:rPr>
        <w:tab/>
      </w:r>
      <w:r w:rsidR="00502C55">
        <w:rPr>
          <w:rStyle w:val="Heading1Char"/>
          <w:rFonts w:cs="Arial"/>
          <w:szCs w:val="24"/>
        </w:rPr>
        <w:t>41</w:t>
      </w:r>
      <w:r w:rsidR="006D5BBF" w:rsidRPr="008B000D">
        <w:rPr>
          <w:rStyle w:val="Heading1Char"/>
          <w:rFonts w:cs="Arial"/>
          <w:szCs w:val="24"/>
        </w:rPr>
        <w:t>.20/21.5</w:t>
      </w:r>
      <w:r w:rsidR="005810CC" w:rsidRPr="008B000D">
        <w:rPr>
          <w:rStyle w:val="Heading1Char"/>
          <w:rFonts w:cs="Arial"/>
          <w:szCs w:val="24"/>
        </w:rPr>
        <w:t>. SDC</w:t>
      </w:r>
      <w:r w:rsidR="00502C55">
        <w:rPr>
          <w:rFonts w:cs="Arial"/>
          <w:bCs/>
          <w:sz w:val="24"/>
          <w:szCs w:val="24"/>
          <w:lang w:val="en-GB"/>
        </w:rPr>
        <w:t xml:space="preserve"> – The Church Fenton Neighbourhood Plan proposal was considered and no comments were agreed.</w:t>
      </w:r>
    </w:p>
    <w:p w:rsidR="00F83BD8" w:rsidRPr="008B000D" w:rsidRDefault="00F83BD8" w:rsidP="00502C55">
      <w:pPr>
        <w:pStyle w:val="ListParagraph"/>
        <w:ind w:left="426" w:hanging="426"/>
        <w:rPr>
          <w:rFonts w:cs="Arial"/>
          <w:bCs/>
          <w:sz w:val="24"/>
          <w:szCs w:val="24"/>
          <w:lang w:val="en-GB"/>
        </w:rPr>
      </w:pPr>
      <w:r w:rsidRPr="008B000D">
        <w:rPr>
          <w:rFonts w:cs="Arial"/>
          <w:bCs/>
          <w:sz w:val="24"/>
          <w:szCs w:val="24"/>
          <w:lang w:val="en-GB"/>
        </w:rPr>
        <w:tab/>
      </w:r>
      <w:r w:rsidR="00502C55">
        <w:rPr>
          <w:rStyle w:val="Heading1Char"/>
          <w:rFonts w:cs="Arial"/>
          <w:szCs w:val="24"/>
        </w:rPr>
        <w:t>41</w:t>
      </w:r>
      <w:r w:rsidR="005810CC" w:rsidRPr="008B000D">
        <w:rPr>
          <w:rStyle w:val="Heading1Char"/>
          <w:rFonts w:cs="Arial"/>
          <w:szCs w:val="24"/>
        </w:rPr>
        <w:t>.</w:t>
      </w:r>
      <w:r w:rsidR="006D5BBF" w:rsidRPr="008B000D">
        <w:rPr>
          <w:rStyle w:val="Heading1Char"/>
          <w:rFonts w:cs="Arial"/>
          <w:szCs w:val="24"/>
        </w:rPr>
        <w:t xml:space="preserve">20/21.6. </w:t>
      </w:r>
      <w:r w:rsidR="00167BDF" w:rsidRPr="008B000D">
        <w:rPr>
          <w:rStyle w:val="Heading1Char"/>
          <w:rFonts w:cs="Arial"/>
          <w:szCs w:val="24"/>
        </w:rPr>
        <w:t>SDC</w:t>
      </w:r>
      <w:r w:rsidR="00167BDF" w:rsidRPr="008B000D">
        <w:rPr>
          <w:rFonts w:cs="Arial"/>
          <w:bCs/>
          <w:sz w:val="24"/>
          <w:szCs w:val="24"/>
        </w:rPr>
        <w:t xml:space="preserve"> </w:t>
      </w:r>
      <w:r w:rsidR="006D5BBF" w:rsidRPr="008B000D">
        <w:rPr>
          <w:rFonts w:cs="Arial"/>
          <w:bCs/>
          <w:sz w:val="24"/>
          <w:szCs w:val="24"/>
        </w:rPr>
        <w:t>–</w:t>
      </w:r>
      <w:r w:rsidR="00167BDF" w:rsidRPr="008B000D">
        <w:rPr>
          <w:rFonts w:cs="Arial"/>
          <w:bCs/>
          <w:sz w:val="24"/>
          <w:szCs w:val="24"/>
        </w:rPr>
        <w:t xml:space="preserve"> </w:t>
      </w:r>
      <w:r w:rsidR="00502C55">
        <w:rPr>
          <w:rFonts w:cs="Arial"/>
          <w:bCs/>
          <w:sz w:val="24"/>
          <w:szCs w:val="24"/>
        </w:rPr>
        <w:t>The new Statement of Community Involvement was noted.</w:t>
      </w:r>
    </w:p>
    <w:p w:rsidR="00502C55" w:rsidRPr="00502C55" w:rsidRDefault="00502C55" w:rsidP="00502C55">
      <w:pPr>
        <w:pStyle w:val="ListParagraph"/>
        <w:ind w:left="426" w:firstLine="0"/>
        <w:rPr>
          <w:rStyle w:val="Heading1Char"/>
          <w:rFonts w:eastAsia="Times New Roman" w:cs="Arial"/>
          <w:b w:val="0"/>
          <w:szCs w:val="24"/>
        </w:rPr>
      </w:pPr>
      <w:r>
        <w:rPr>
          <w:rStyle w:val="Heading1Char"/>
          <w:rFonts w:cs="Arial"/>
          <w:szCs w:val="24"/>
        </w:rPr>
        <w:t>41</w:t>
      </w:r>
      <w:r w:rsidR="006D5BBF" w:rsidRPr="008B000D">
        <w:rPr>
          <w:rStyle w:val="Heading1Char"/>
          <w:rFonts w:cs="Arial"/>
          <w:szCs w:val="24"/>
        </w:rPr>
        <w:t xml:space="preserve">.20/21.7. SDC </w:t>
      </w:r>
      <w:r w:rsidR="005810CC" w:rsidRPr="008B000D">
        <w:rPr>
          <w:rStyle w:val="Heading1Char"/>
          <w:rFonts w:cs="Arial"/>
          <w:b w:val="0"/>
          <w:szCs w:val="24"/>
        </w:rPr>
        <w:t>–</w:t>
      </w:r>
      <w:r>
        <w:rPr>
          <w:rStyle w:val="Heading1Char"/>
          <w:rFonts w:cs="Arial"/>
          <w:b w:val="0"/>
          <w:szCs w:val="24"/>
        </w:rPr>
        <w:t xml:space="preserve"> </w:t>
      </w:r>
      <w:r w:rsidRPr="004E4BA4">
        <w:rPr>
          <w:rFonts w:cs="Arial"/>
          <w:sz w:val="24"/>
          <w:szCs w:val="24"/>
        </w:rPr>
        <w:t>Selby District Local Plan Preferred Option</w:t>
      </w:r>
      <w:r>
        <w:rPr>
          <w:rFonts w:cs="Arial"/>
          <w:sz w:val="24"/>
          <w:szCs w:val="24"/>
        </w:rPr>
        <w:t xml:space="preserve">s consultation: Parish Council </w:t>
      </w:r>
      <w:r w:rsidRPr="004E4BA4">
        <w:rPr>
          <w:rFonts w:cs="Arial"/>
          <w:sz w:val="24"/>
          <w:szCs w:val="24"/>
        </w:rPr>
        <w:t>team meeting on Wednesday 10</w:t>
      </w:r>
      <w:r w:rsidRPr="004E4BA4">
        <w:rPr>
          <w:rFonts w:cs="Arial"/>
          <w:sz w:val="24"/>
          <w:szCs w:val="24"/>
          <w:vertAlign w:val="superscript"/>
        </w:rPr>
        <w:t>th</w:t>
      </w:r>
      <w:r>
        <w:rPr>
          <w:rFonts w:cs="Arial"/>
          <w:sz w:val="24"/>
          <w:szCs w:val="24"/>
        </w:rPr>
        <w:t xml:space="preserve"> February.  Cllr Raine agreed to provide feedback to any Cllrs unable to attend. </w:t>
      </w:r>
    </w:p>
    <w:p w:rsidR="00167BDF" w:rsidRPr="008B000D" w:rsidRDefault="00502C55" w:rsidP="00167BDF">
      <w:pPr>
        <w:pStyle w:val="ListParagraph"/>
        <w:ind w:left="426" w:firstLine="0"/>
        <w:rPr>
          <w:rFonts w:cs="Arial"/>
          <w:bCs/>
          <w:sz w:val="24"/>
          <w:szCs w:val="24"/>
          <w:lang w:val="en-GB"/>
        </w:rPr>
      </w:pPr>
      <w:r w:rsidRPr="00502C55">
        <w:rPr>
          <w:rStyle w:val="Heading1Char"/>
        </w:rPr>
        <w:t>41</w:t>
      </w:r>
      <w:r w:rsidR="006D5BBF" w:rsidRPr="00502C55">
        <w:rPr>
          <w:rStyle w:val="Heading1Char"/>
        </w:rPr>
        <w:t>.20/21.8</w:t>
      </w:r>
      <w:r w:rsidR="00167BDF" w:rsidRPr="00502C55">
        <w:rPr>
          <w:rStyle w:val="Heading1Char"/>
        </w:rPr>
        <w:t>.</w:t>
      </w:r>
      <w:r w:rsidR="005810CC" w:rsidRPr="00502C55">
        <w:rPr>
          <w:rStyle w:val="Heading1Char"/>
        </w:rPr>
        <w:t xml:space="preserve"> </w:t>
      </w:r>
      <w:r w:rsidRPr="00502C55">
        <w:rPr>
          <w:rStyle w:val="Heading1Char"/>
        </w:rPr>
        <w:t>Office for National Statistics</w:t>
      </w:r>
      <w:r>
        <w:rPr>
          <w:rFonts w:cs="Arial"/>
          <w:bCs/>
          <w:sz w:val="24"/>
          <w:szCs w:val="24"/>
        </w:rPr>
        <w:t xml:space="preserve"> – The information on Census Day Sunday 21</w:t>
      </w:r>
      <w:r w:rsidRPr="00502C55">
        <w:rPr>
          <w:rFonts w:cs="Arial"/>
          <w:bCs/>
          <w:sz w:val="24"/>
          <w:szCs w:val="24"/>
          <w:vertAlign w:val="superscript"/>
        </w:rPr>
        <w:t>st</w:t>
      </w:r>
      <w:r>
        <w:rPr>
          <w:rFonts w:cs="Arial"/>
          <w:bCs/>
          <w:sz w:val="24"/>
          <w:szCs w:val="24"/>
        </w:rPr>
        <w:t xml:space="preserve"> March was noted and publicised on the website. </w:t>
      </w:r>
    </w:p>
    <w:p w:rsidR="006D5BBF" w:rsidRPr="008B000D" w:rsidRDefault="00502C55" w:rsidP="006D5BBF">
      <w:pPr>
        <w:pStyle w:val="ListParagraph"/>
        <w:ind w:left="426" w:firstLine="0"/>
        <w:rPr>
          <w:rFonts w:cs="Arial"/>
          <w:bCs/>
          <w:sz w:val="24"/>
          <w:szCs w:val="24"/>
        </w:rPr>
      </w:pPr>
      <w:r>
        <w:rPr>
          <w:rStyle w:val="Heading1Char"/>
          <w:rFonts w:cs="Arial"/>
          <w:szCs w:val="24"/>
        </w:rPr>
        <w:t>41</w:t>
      </w:r>
      <w:r w:rsidR="006D5BBF" w:rsidRPr="008B000D">
        <w:rPr>
          <w:rStyle w:val="Heading1Char"/>
          <w:rFonts w:cs="Arial"/>
          <w:szCs w:val="24"/>
        </w:rPr>
        <w:t>.20/21.9</w:t>
      </w:r>
      <w:r w:rsidR="00167BDF" w:rsidRPr="008B000D">
        <w:rPr>
          <w:rStyle w:val="Heading1Char"/>
          <w:rFonts w:cs="Arial"/>
          <w:szCs w:val="24"/>
        </w:rPr>
        <w:t xml:space="preserve">. </w:t>
      </w:r>
      <w:r>
        <w:rPr>
          <w:rStyle w:val="Heading1Char"/>
          <w:rFonts w:cs="Arial"/>
          <w:szCs w:val="24"/>
        </w:rPr>
        <w:t>North Yorkshire’s Police, Fire and Crime Commissioner</w:t>
      </w:r>
      <w:r w:rsidR="001B0A4A">
        <w:rPr>
          <w:rFonts w:cs="Arial"/>
          <w:bCs/>
          <w:sz w:val="24"/>
          <w:szCs w:val="24"/>
        </w:rPr>
        <w:t xml:space="preserve"> –</w:t>
      </w:r>
      <w:r>
        <w:rPr>
          <w:rFonts w:cs="Arial"/>
          <w:bCs/>
          <w:sz w:val="24"/>
          <w:szCs w:val="24"/>
        </w:rPr>
        <w:t xml:space="preserve"> The Public accountability meeting to be held Tuesday 26</w:t>
      </w:r>
      <w:r w:rsidRPr="00502C55">
        <w:rPr>
          <w:rFonts w:cs="Arial"/>
          <w:bCs/>
          <w:sz w:val="24"/>
          <w:szCs w:val="24"/>
          <w:vertAlign w:val="superscript"/>
        </w:rPr>
        <w:t>th</w:t>
      </w:r>
      <w:r>
        <w:rPr>
          <w:rFonts w:cs="Arial"/>
          <w:bCs/>
          <w:sz w:val="24"/>
          <w:szCs w:val="24"/>
        </w:rPr>
        <w:t xml:space="preserve"> January at 1:30pm was noted. </w:t>
      </w:r>
    </w:p>
    <w:p w:rsidR="006D5BBF" w:rsidRPr="008B000D" w:rsidRDefault="00502C55" w:rsidP="00223CEF">
      <w:pPr>
        <w:pStyle w:val="ListParagraph"/>
        <w:ind w:left="426" w:firstLine="0"/>
        <w:rPr>
          <w:rFonts w:cs="Arial"/>
          <w:bCs/>
          <w:sz w:val="24"/>
          <w:szCs w:val="24"/>
        </w:rPr>
      </w:pPr>
      <w:r>
        <w:rPr>
          <w:rStyle w:val="Heading1Char"/>
          <w:rFonts w:cs="Arial"/>
          <w:szCs w:val="24"/>
        </w:rPr>
        <w:t>41</w:t>
      </w:r>
      <w:r w:rsidR="00D821F2" w:rsidRPr="008B000D">
        <w:rPr>
          <w:rStyle w:val="Heading1Char"/>
          <w:rFonts w:cs="Arial"/>
          <w:szCs w:val="24"/>
        </w:rPr>
        <w:t>.</w:t>
      </w:r>
      <w:r w:rsidR="001E070E" w:rsidRPr="008B000D">
        <w:rPr>
          <w:rStyle w:val="Heading1Char"/>
          <w:rFonts w:cs="Arial"/>
          <w:szCs w:val="24"/>
        </w:rPr>
        <w:t>20/21.</w:t>
      </w:r>
      <w:r w:rsidR="006D5BBF" w:rsidRPr="008B000D">
        <w:rPr>
          <w:rStyle w:val="Heading1Char"/>
          <w:rFonts w:cs="Arial"/>
          <w:szCs w:val="24"/>
        </w:rPr>
        <w:t>10</w:t>
      </w:r>
      <w:r w:rsidR="00D821F2" w:rsidRPr="008B000D">
        <w:rPr>
          <w:rStyle w:val="Heading1Char"/>
          <w:rFonts w:cs="Arial"/>
          <w:szCs w:val="24"/>
        </w:rPr>
        <w:t>.</w:t>
      </w:r>
      <w:r w:rsidR="006D5BBF" w:rsidRPr="008B000D">
        <w:rPr>
          <w:rStyle w:val="Heading1Char"/>
          <w:rFonts w:cs="Arial"/>
          <w:szCs w:val="24"/>
        </w:rPr>
        <w:t xml:space="preserve"> North Yorkshire Police</w:t>
      </w:r>
      <w:r w:rsidR="00D821F2" w:rsidRPr="008B000D">
        <w:rPr>
          <w:rFonts w:cs="Arial"/>
          <w:bCs/>
          <w:sz w:val="24"/>
          <w:szCs w:val="24"/>
        </w:rPr>
        <w:t xml:space="preserve"> – </w:t>
      </w:r>
      <w:r>
        <w:rPr>
          <w:rFonts w:cs="Arial"/>
          <w:bCs/>
          <w:sz w:val="24"/>
          <w:szCs w:val="24"/>
        </w:rPr>
        <w:t xml:space="preserve">The Ask the Expert – Internet Security </w:t>
      </w:r>
      <w:r w:rsidR="006D5BBF" w:rsidRPr="008B000D">
        <w:rPr>
          <w:rFonts w:cs="Arial"/>
          <w:bCs/>
          <w:sz w:val="24"/>
          <w:szCs w:val="24"/>
        </w:rPr>
        <w:t xml:space="preserve">Event </w:t>
      </w:r>
      <w:r>
        <w:rPr>
          <w:rFonts w:cs="Arial"/>
          <w:bCs/>
          <w:sz w:val="24"/>
          <w:szCs w:val="24"/>
        </w:rPr>
        <w:t>on Tuesday 9</w:t>
      </w:r>
      <w:r w:rsidRPr="00502C55">
        <w:rPr>
          <w:rFonts w:cs="Arial"/>
          <w:bCs/>
          <w:sz w:val="24"/>
          <w:szCs w:val="24"/>
          <w:vertAlign w:val="superscript"/>
        </w:rPr>
        <w:t>th</w:t>
      </w:r>
      <w:r>
        <w:rPr>
          <w:rFonts w:cs="Arial"/>
          <w:bCs/>
          <w:sz w:val="24"/>
          <w:szCs w:val="24"/>
        </w:rPr>
        <w:t xml:space="preserve"> February was</w:t>
      </w:r>
      <w:r w:rsidR="00223CEF" w:rsidRPr="008B000D">
        <w:rPr>
          <w:rFonts w:cs="Arial"/>
          <w:bCs/>
          <w:sz w:val="24"/>
          <w:szCs w:val="24"/>
        </w:rPr>
        <w:t xml:space="preserve"> </w:t>
      </w:r>
      <w:r w:rsidR="006D5BBF" w:rsidRPr="008B000D">
        <w:rPr>
          <w:rFonts w:cs="Arial"/>
          <w:bCs/>
          <w:sz w:val="24"/>
          <w:szCs w:val="24"/>
        </w:rPr>
        <w:t>noted.</w:t>
      </w:r>
    </w:p>
    <w:p w:rsidR="003D3738" w:rsidRPr="00E2712C" w:rsidRDefault="00502C55" w:rsidP="00E2712C">
      <w:pPr>
        <w:pStyle w:val="ListParagraph"/>
        <w:ind w:left="426" w:firstLine="0"/>
        <w:rPr>
          <w:rFonts w:cs="Arial"/>
          <w:bCs/>
          <w:sz w:val="24"/>
          <w:szCs w:val="24"/>
        </w:rPr>
      </w:pPr>
      <w:r>
        <w:rPr>
          <w:rStyle w:val="Heading1Char"/>
          <w:rFonts w:cs="Arial"/>
          <w:szCs w:val="24"/>
        </w:rPr>
        <w:t>41</w:t>
      </w:r>
      <w:r w:rsidR="006D5BBF" w:rsidRPr="008B000D">
        <w:rPr>
          <w:rStyle w:val="Heading1Char"/>
          <w:rFonts w:cs="Arial"/>
          <w:szCs w:val="24"/>
        </w:rPr>
        <w:t>.20/</w:t>
      </w:r>
      <w:r>
        <w:rPr>
          <w:rStyle w:val="Heading1Char"/>
          <w:rFonts w:cs="Arial"/>
          <w:szCs w:val="24"/>
        </w:rPr>
        <w:t>21.11. Highways England</w:t>
      </w:r>
      <w:r w:rsidR="006D5BBF" w:rsidRPr="008B000D">
        <w:rPr>
          <w:rFonts w:cs="Arial"/>
          <w:bCs/>
          <w:sz w:val="24"/>
          <w:szCs w:val="24"/>
        </w:rPr>
        <w:t xml:space="preserve"> – The </w:t>
      </w:r>
      <w:r w:rsidR="003D3738">
        <w:rPr>
          <w:rFonts w:cs="Arial"/>
          <w:bCs/>
          <w:sz w:val="24"/>
          <w:szCs w:val="24"/>
        </w:rPr>
        <w:t>M1 junction 47 widening scheme was noted.</w:t>
      </w:r>
    </w:p>
    <w:p w:rsidR="00633C82" w:rsidRPr="008B000D" w:rsidRDefault="00E2712C" w:rsidP="00E2712C">
      <w:pPr>
        <w:pStyle w:val="Heading1"/>
        <w:tabs>
          <w:tab w:val="left" w:pos="426"/>
        </w:tabs>
        <w:ind w:left="420" w:hanging="420"/>
      </w:pPr>
      <w:r w:rsidRPr="00E2712C">
        <w:t>42</w:t>
      </w:r>
      <w:r>
        <w:t>.</w:t>
      </w:r>
      <w:r>
        <w:tab/>
      </w:r>
      <w:r w:rsidR="001E070E" w:rsidRPr="00E2712C">
        <w:t>20/21</w:t>
      </w:r>
      <w:r w:rsidR="00CD2ADE" w:rsidRPr="00E2712C">
        <w:t xml:space="preserve"> Planning</w:t>
      </w:r>
      <w:proofErr w:type="gramStart"/>
      <w:r w:rsidR="00CD2ADE" w:rsidRPr="00E2712C">
        <w:t>:-</w:t>
      </w:r>
      <w:proofErr w:type="gramEnd"/>
      <w:r w:rsidRPr="00E2712C">
        <w:t xml:space="preserve"> </w:t>
      </w:r>
      <w:r w:rsidR="00AA34A5">
        <w:t>42. 20.21.1 Planning register</w:t>
      </w:r>
      <w:r>
        <w:t xml:space="preserve"> - </w:t>
      </w:r>
      <w:r w:rsidRPr="00E2712C">
        <w:rPr>
          <w:b w:val="0"/>
        </w:rPr>
        <w:t>No new applications have been received</w:t>
      </w:r>
      <w:r>
        <w:rPr>
          <w:b w:val="0"/>
        </w:rPr>
        <w:t>.</w:t>
      </w:r>
    </w:p>
    <w:p w:rsidR="00E2712C" w:rsidRDefault="00E2712C" w:rsidP="00E2712C">
      <w:pPr>
        <w:ind w:left="426"/>
        <w:rPr>
          <w:rStyle w:val="Heading1Char"/>
          <w:rFonts w:cs="Arial"/>
          <w:b w:val="0"/>
          <w:szCs w:val="24"/>
        </w:rPr>
      </w:pPr>
      <w:r>
        <w:rPr>
          <w:rStyle w:val="Heading1Char"/>
          <w:rFonts w:cs="Arial"/>
          <w:b w:val="0"/>
          <w:szCs w:val="24"/>
        </w:rPr>
        <w:t>A</w:t>
      </w:r>
      <w:r w:rsidR="006D5BBF" w:rsidRPr="008B000D">
        <w:rPr>
          <w:rStyle w:val="Heading1Char"/>
          <w:rFonts w:cs="Arial"/>
          <w:b w:val="0"/>
          <w:szCs w:val="24"/>
        </w:rPr>
        <w:t xml:space="preserve">ctivity on the site off York Road, </w:t>
      </w:r>
      <w:proofErr w:type="spellStart"/>
      <w:r w:rsidR="006D5BBF" w:rsidRPr="008B000D">
        <w:rPr>
          <w:rStyle w:val="Heading1Char"/>
          <w:rFonts w:cs="Arial"/>
          <w:b w:val="0"/>
          <w:szCs w:val="24"/>
        </w:rPr>
        <w:t>Brotherton</w:t>
      </w:r>
      <w:proofErr w:type="spellEnd"/>
      <w:r w:rsidR="006D5BBF" w:rsidRPr="008B000D">
        <w:rPr>
          <w:rStyle w:val="Heading1Char"/>
          <w:rFonts w:cs="Arial"/>
          <w:b w:val="0"/>
          <w:szCs w:val="24"/>
        </w:rPr>
        <w:t xml:space="preserve"> </w:t>
      </w:r>
      <w:r>
        <w:rPr>
          <w:rStyle w:val="Heading1Char"/>
          <w:rFonts w:cs="Arial"/>
          <w:b w:val="0"/>
          <w:szCs w:val="24"/>
        </w:rPr>
        <w:t xml:space="preserve">has continued and it does not appear to be being used for horses as intended. </w:t>
      </w:r>
      <w:r w:rsidR="006D5BBF" w:rsidRPr="008B000D">
        <w:rPr>
          <w:rStyle w:val="Heading1Char"/>
          <w:rFonts w:cs="Arial"/>
          <w:b w:val="0"/>
          <w:szCs w:val="24"/>
        </w:rPr>
        <w:t>Planning Enforcement</w:t>
      </w:r>
      <w:r>
        <w:rPr>
          <w:rStyle w:val="Heading1Char"/>
          <w:rFonts w:cs="Arial"/>
          <w:b w:val="0"/>
          <w:szCs w:val="24"/>
        </w:rPr>
        <w:t xml:space="preserve"> are investigating. </w:t>
      </w:r>
    </w:p>
    <w:p w:rsidR="00AA34A5" w:rsidRDefault="00AA34A5" w:rsidP="00E2712C">
      <w:pPr>
        <w:ind w:left="426"/>
        <w:rPr>
          <w:rStyle w:val="Heading1Char"/>
          <w:rFonts w:cs="Arial"/>
          <w:b w:val="0"/>
          <w:szCs w:val="24"/>
        </w:rPr>
      </w:pPr>
      <w:r>
        <w:rPr>
          <w:rStyle w:val="Heading1Char"/>
          <w:rFonts w:cs="Arial"/>
          <w:b w:val="0"/>
          <w:szCs w:val="24"/>
        </w:rPr>
        <w:t>An update on the Travellers Sites in Hillam was received under item 37. 20/21</w:t>
      </w:r>
    </w:p>
    <w:p w:rsidR="00AA34A5" w:rsidRDefault="00AA34A5" w:rsidP="00E2712C">
      <w:pPr>
        <w:ind w:left="426"/>
        <w:rPr>
          <w:rStyle w:val="Heading1Char"/>
          <w:rFonts w:cs="Arial"/>
          <w:b w:val="0"/>
          <w:szCs w:val="24"/>
        </w:rPr>
      </w:pPr>
      <w:r>
        <w:rPr>
          <w:rStyle w:val="Heading1Char"/>
          <w:rFonts w:cs="Arial"/>
          <w:b w:val="0"/>
          <w:szCs w:val="24"/>
        </w:rPr>
        <w:t>More travellers have joined the site at The Sycamore</w:t>
      </w:r>
      <w:r w:rsidR="007275A6">
        <w:rPr>
          <w:rStyle w:val="Heading1Char"/>
          <w:rFonts w:cs="Arial"/>
          <w:b w:val="0"/>
          <w:szCs w:val="24"/>
        </w:rPr>
        <w:t>s</w:t>
      </w:r>
      <w:r>
        <w:rPr>
          <w:rStyle w:val="Heading1Char"/>
          <w:rFonts w:cs="Arial"/>
          <w:b w:val="0"/>
          <w:szCs w:val="24"/>
        </w:rPr>
        <w:t xml:space="preserve"> in </w:t>
      </w:r>
      <w:proofErr w:type="spellStart"/>
      <w:r>
        <w:rPr>
          <w:rStyle w:val="Heading1Char"/>
          <w:rFonts w:cs="Arial"/>
          <w:b w:val="0"/>
          <w:szCs w:val="24"/>
        </w:rPr>
        <w:t>Brotherton</w:t>
      </w:r>
      <w:proofErr w:type="spellEnd"/>
      <w:r w:rsidR="007275A6">
        <w:rPr>
          <w:rStyle w:val="Heading1Char"/>
          <w:rFonts w:cs="Arial"/>
          <w:b w:val="0"/>
          <w:szCs w:val="24"/>
        </w:rPr>
        <w:t xml:space="preserve">.  Permission was refused for the site and it is currently in the High Court to be settled. </w:t>
      </w:r>
    </w:p>
    <w:p w:rsidR="001E070E" w:rsidRDefault="00E2712C" w:rsidP="00E2712C">
      <w:pPr>
        <w:ind w:left="426"/>
        <w:rPr>
          <w:rFonts w:cs="Arial"/>
          <w:bCs/>
          <w:sz w:val="24"/>
        </w:rPr>
      </w:pPr>
      <w:r w:rsidRPr="00E2712C">
        <w:rPr>
          <w:rStyle w:val="Heading1Char"/>
        </w:rPr>
        <w:t xml:space="preserve">42.20/21.2.  </w:t>
      </w:r>
      <w:proofErr w:type="spellStart"/>
      <w:r w:rsidRPr="00E2712C">
        <w:rPr>
          <w:rStyle w:val="Heading1Char"/>
        </w:rPr>
        <w:t>Meadowcroft</w:t>
      </w:r>
      <w:proofErr w:type="spellEnd"/>
      <w:r w:rsidRPr="00E2712C">
        <w:rPr>
          <w:rStyle w:val="Heading1Char"/>
        </w:rPr>
        <w:t xml:space="preserve"> planning application</w:t>
      </w:r>
      <w:r>
        <w:rPr>
          <w:rStyle w:val="Heading1Char"/>
          <w:rFonts w:cs="Arial"/>
          <w:b w:val="0"/>
          <w:szCs w:val="24"/>
        </w:rPr>
        <w:t xml:space="preserve"> </w:t>
      </w:r>
      <w:r w:rsidRPr="00C81661">
        <w:rPr>
          <w:rStyle w:val="Heading1Char"/>
          <w:rFonts w:cs="Arial"/>
          <w:szCs w:val="24"/>
        </w:rPr>
        <w:t xml:space="preserve">- </w:t>
      </w:r>
      <w:r w:rsidR="006D5BBF" w:rsidRPr="00C81661">
        <w:rPr>
          <w:rFonts w:cs="Arial"/>
          <w:bCs/>
          <w:sz w:val="24"/>
        </w:rPr>
        <w:t xml:space="preserve">  </w:t>
      </w:r>
      <w:r w:rsidRPr="00C81661">
        <w:rPr>
          <w:rFonts w:cs="Arial"/>
          <w:bCs/>
          <w:sz w:val="24"/>
        </w:rPr>
        <w:t xml:space="preserve">Cllr </w:t>
      </w:r>
      <w:proofErr w:type="spellStart"/>
      <w:r w:rsidRPr="00C81661">
        <w:rPr>
          <w:rFonts w:cs="Arial"/>
          <w:bCs/>
          <w:sz w:val="24"/>
        </w:rPr>
        <w:t>Raine</w:t>
      </w:r>
      <w:proofErr w:type="spellEnd"/>
      <w:r w:rsidRPr="00C81661">
        <w:rPr>
          <w:rFonts w:cs="Arial"/>
          <w:bCs/>
          <w:sz w:val="24"/>
        </w:rPr>
        <w:t xml:space="preserve"> has submitted an application for a house to be built in the garden of her property.  It is not yet being consulted on,</w:t>
      </w:r>
      <w:r w:rsidR="00C81661">
        <w:rPr>
          <w:rFonts w:cs="Arial"/>
          <w:bCs/>
          <w:sz w:val="24"/>
        </w:rPr>
        <w:t xml:space="preserve"> </w:t>
      </w:r>
      <w:r w:rsidRPr="00C81661">
        <w:rPr>
          <w:rFonts w:cs="Arial"/>
          <w:bCs/>
          <w:sz w:val="24"/>
        </w:rPr>
        <w:t xml:space="preserve">but Cllr </w:t>
      </w:r>
      <w:proofErr w:type="spellStart"/>
      <w:r w:rsidRPr="00C81661">
        <w:rPr>
          <w:rFonts w:cs="Arial"/>
          <w:bCs/>
          <w:sz w:val="24"/>
        </w:rPr>
        <w:t>Raine</w:t>
      </w:r>
      <w:proofErr w:type="spellEnd"/>
      <w:r w:rsidRPr="00C81661">
        <w:rPr>
          <w:rFonts w:cs="Arial"/>
          <w:bCs/>
          <w:sz w:val="24"/>
        </w:rPr>
        <w:t xml:space="preserve"> </w:t>
      </w:r>
      <w:r w:rsidR="00C81661" w:rsidRPr="00C81661">
        <w:rPr>
          <w:rFonts w:cs="Arial"/>
          <w:bCs/>
          <w:sz w:val="24"/>
        </w:rPr>
        <w:t xml:space="preserve">is happy to answer any questions that arise. </w:t>
      </w:r>
    </w:p>
    <w:p w:rsidR="00C81661" w:rsidRPr="00C81661" w:rsidRDefault="00C81661" w:rsidP="00E2712C">
      <w:pPr>
        <w:ind w:left="426"/>
        <w:rPr>
          <w:rFonts w:cs="Arial"/>
          <w:bCs/>
          <w:sz w:val="24"/>
        </w:rPr>
      </w:pPr>
      <w:r w:rsidRPr="00A12FBD">
        <w:rPr>
          <w:rStyle w:val="Heading1Char"/>
        </w:rPr>
        <w:t>42.</w:t>
      </w:r>
      <w:r w:rsidRPr="00A12FBD">
        <w:rPr>
          <w:rFonts w:cs="Arial"/>
          <w:b/>
          <w:bCs/>
          <w:sz w:val="24"/>
        </w:rPr>
        <w:t>20/21.3. Selby District Plan preferred options consultation</w:t>
      </w:r>
      <w:r>
        <w:rPr>
          <w:rFonts w:cs="Arial"/>
          <w:bCs/>
          <w:sz w:val="24"/>
        </w:rPr>
        <w:t xml:space="preserve"> – It is proposed that the settlement limits are removed </w:t>
      </w:r>
      <w:r w:rsidR="00AA34A5">
        <w:rPr>
          <w:rFonts w:cs="Arial"/>
          <w:bCs/>
          <w:sz w:val="24"/>
        </w:rPr>
        <w:t>to allow sm</w:t>
      </w:r>
      <w:r w:rsidR="00A12FBD">
        <w:rPr>
          <w:rFonts w:cs="Arial"/>
          <w:bCs/>
          <w:sz w:val="24"/>
        </w:rPr>
        <w:t>a</w:t>
      </w:r>
      <w:r w:rsidR="00AA34A5">
        <w:rPr>
          <w:rFonts w:cs="Arial"/>
          <w:bCs/>
          <w:sz w:val="24"/>
        </w:rPr>
        <w:t xml:space="preserve">ll developments in small villages such as Burton Salmon.  </w:t>
      </w:r>
    </w:p>
    <w:p w:rsidR="005409FC" w:rsidRPr="008B000D" w:rsidRDefault="005409FC" w:rsidP="00012C8C">
      <w:pPr>
        <w:rPr>
          <w:rFonts w:cs="Arial"/>
          <w:bCs/>
          <w:sz w:val="24"/>
        </w:rPr>
      </w:pPr>
    </w:p>
    <w:p w:rsidR="009A26BB" w:rsidRPr="008F1761" w:rsidRDefault="008F1761" w:rsidP="008F1761">
      <w:pPr>
        <w:ind w:left="426" w:hanging="568"/>
        <w:rPr>
          <w:rStyle w:val="Heading1Char"/>
          <w:rFonts w:cs="Arial"/>
          <w:b w:val="0"/>
          <w:szCs w:val="24"/>
        </w:rPr>
      </w:pPr>
      <w:r>
        <w:rPr>
          <w:rStyle w:val="Heading1Char"/>
          <w:rFonts w:cs="Arial"/>
          <w:szCs w:val="24"/>
        </w:rPr>
        <w:t>43</w:t>
      </w:r>
      <w:r w:rsidR="00FB5116" w:rsidRPr="008B000D">
        <w:rPr>
          <w:rStyle w:val="Heading1Char"/>
          <w:rFonts w:cs="Arial"/>
          <w:szCs w:val="24"/>
        </w:rPr>
        <w:t>.</w:t>
      </w:r>
      <w:r w:rsidR="00FB5116" w:rsidRPr="008B000D">
        <w:rPr>
          <w:rStyle w:val="Heading1Char"/>
          <w:rFonts w:cs="Arial"/>
          <w:szCs w:val="24"/>
        </w:rPr>
        <w:tab/>
      </w:r>
      <w:r w:rsidR="00E34911" w:rsidRPr="008B000D">
        <w:rPr>
          <w:rStyle w:val="Heading1Char"/>
          <w:rFonts w:cs="Arial"/>
          <w:szCs w:val="24"/>
        </w:rPr>
        <w:t>20/21</w:t>
      </w:r>
      <w:r w:rsidR="00EF63F9" w:rsidRPr="008B000D">
        <w:rPr>
          <w:rStyle w:val="Heading1Char"/>
          <w:rFonts w:cs="Arial"/>
          <w:szCs w:val="24"/>
        </w:rPr>
        <w:t xml:space="preserve"> </w:t>
      </w:r>
      <w:r w:rsidR="00CA7588" w:rsidRPr="008B000D">
        <w:rPr>
          <w:rStyle w:val="Heading1Char"/>
          <w:rFonts w:cs="Arial"/>
          <w:szCs w:val="24"/>
        </w:rPr>
        <w:t>U</w:t>
      </w:r>
      <w:r w:rsidR="008D762C" w:rsidRPr="008B000D">
        <w:rPr>
          <w:rStyle w:val="Heading1Char"/>
          <w:rFonts w:cs="Arial"/>
          <w:szCs w:val="24"/>
        </w:rPr>
        <w:t xml:space="preserve">pdates: - </w:t>
      </w:r>
      <w:r>
        <w:rPr>
          <w:rStyle w:val="Heading1Char"/>
          <w:rFonts w:cs="Arial"/>
          <w:szCs w:val="24"/>
        </w:rPr>
        <w:t>43</w:t>
      </w:r>
      <w:r w:rsidR="006D5BBF" w:rsidRPr="008B000D">
        <w:rPr>
          <w:rStyle w:val="Heading1Char"/>
          <w:rFonts w:cs="Arial"/>
          <w:szCs w:val="24"/>
        </w:rPr>
        <w:t>.</w:t>
      </w:r>
      <w:r w:rsidR="00A2420E" w:rsidRPr="008B000D">
        <w:rPr>
          <w:rStyle w:val="Heading1Char"/>
          <w:rFonts w:cs="Arial"/>
          <w:szCs w:val="24"/>
        </w:rPr>
        <w:t>20</w:t>
      </w:r>
      <w:r w:rsidR="00E34911" w:rsidRPr="008B000D">
        <w:rPr>
          <w:rStyle w:val="Heading1Char"/>
          <w:rFonts w:cs="Arial"/>
          <w:szCs w:val="24"/>
        </w:rPr>
        <w:t>/21</w:t>
      </w:r>
      <w:r w:rsidR="00FA2C32" w:rsidRPr="008B000D">
        <w:rPr>
          <w:rStyle w:val="Heading1Char"/>
          <w:rFonts w:cs="Arial"/>
          <w:szCs w:val="24"/>
        </w:rPr>
        <w:t xml:space="preserve">.1. Village Hall Committee </w:t>
      </w:r>
      <w:r w:rsidR="0081541F" w:rsidRPr="008B000D">
        <w:rPr>
          <w:rStyle w:val="Heading1Char"/>
          <w:rFonts w:cs="Arial"/>
          <w:szCs w:val="24"/>
        </w:rPr>
        <w:t>–</w:t>
      </w:r>
      <w:r w:rsidR="006D5BBF" w:rsidRPr="008B000D">
        <w:rPr>
          <w:rStyle w:val="Heading1Char"/>
          <w:rFonts w:cs="Arial"/>
          <w:szCs w:val="24"/>
        </w:rPr>
        <w:t xml:space="preserve"> </w:t>
      </w:r>
      <w:r w:rsidRPr="008F1761">
        <w:rPr>
          <w:rStyle w:val="Heading1Char"/>
          <w:rFonts w:cs="Arial"/>
          <w:b w:val="0"/>
          <w:szCs w:val="24"/>
        </w:rPr>
        <w:t xml:space="preserve">No meetings have been held. </w:t>
      </w:r>
      <w:r>
        <w:rPr>
          <w:rStyle w:val="Heading1Char"/>
          <w:rFonts w:cs="Arial"/>
          <w:b w:val="0"/>
          <w:szCs w:val="24"/>
        </w:rPr>
        <w:t xml:space="preserve"> </w:t>
      </w:r>
      <w:r w:rsidRPr="008F1761">
        <w:rPr>
          <w:rStyle w:val="Heading1Char"/>
          <w:rFonts w:cs="Arial"/>
          <w:b w:val="0"/>
          <w:szCs w:val="24"/>
        </w:rPr>
        <w:t>The hall is now registered for business rates but nothing is to be paid.</w:t>
      </w:r>
      <w:r>
        <w:rPr>
          <w:rStyle w:val="Heading1Char"/>
          <w:rFonts w:cs="Arial"/>
          <w:b w:val="0"/>
          <w:szCs w:val="24"/>
        </w:rPr>
        <w:t xml:space="preserve"> F</w:t>
      </w:r>
      <w:r w:rsidR="009A26BB" w:rsidRPr="008B000D">
        <w:rPr>
          <w:rStyle w:val="Heading1Char"/>
          <w:rFonts w:cs="Arial"/>
          <w:b w:val="0"/>
          <w:szCs w:val="24"/>
        </w:rPr>
        <w:t xml:space="preserve">unding </w:t>
      </w:r>
      <w:r>
        <w:rPr>
          <w:rStyle w:val="Heading1Char"/>
          <w:rFonts w:cs="Arial"/>
          <w:b w:val="0"/>
          <w:szCs w:val="24"/>
        </w:rPr>
        <w:t xml:space="preserve">is being sought </w:t>
      </w:r>
      <w:r w:rsidR="009A26BB" w:rsidRPr="008B000D">
        <w:rPr>
          <w:rStyle w:val="Heading1Char"/>
          <w:rFonts w:cs="Arial"/>
          <w:b w:val="0"/>
          <w:szCs w:val="24"/>
        </w:rPr>
        <w:t>from the FCC Communities Foundation for the kitchen.</w:t>
      </w:r>
    </w:p>
    <w:p w:rsidR="002D466E" w:rsidRPr="008B000D" w:rsidRDefault="001B0A4A" w:rsidP="009A26BB">
      <w:pPr>
        <w:pStyle w:val="ListParagraph"/>
        <w:tabs>
          <w:tab w:val="left" w:pos="426"/>
        </w:tabs>
        <w:ind w:left="426" w:firstLine="0"/>
        <w:rPr>
          <w:rFonts w:cs="Arial"/>
          <w:sz w:val="24"/>
          <w:szCs w:val="24"/>
        </w:rPr>
      </w:pPr>
      <w:r>
        <w:rPr>
          <w:rStyle w:val="Heading1Char"/>
          <w:rFonts w:cs="Arial"/>
          <w:szCs w:val="24"/>
        </w:rPr>
        <w:t>43</w:t>
      </w:r>
      <w:r w:rsidR="00E34911" w:rsidRPr="008B000D">
        <w:rPr>
          <w:rStyle w:val="Heading1Char"/>
          <w:rFonts w:cs="Arial"/>
          <w:szCs w:val="24"/>
        </w:rPr>
        <w:t>. 20/21</w:t>
      </w:r>
      <w:r w:rsidR="00CA7588" w:rsidRPr="008B000D">
        <w:rPr>
          <w:rStyle w:val="Heading1Char"/>
          <w:rFonts w:cs="Arial"/>
          <w:szCs w:val="24"/>
        </w:rPr>
        <w:t>.2</w:t>
      </w:r>
      <w:r w:rsidR="001F6134" w:rsidRPr="008B000D">
        <w:rPr>
          <w:rStyle w:val="Heading1Char"/>
          <w:rFonts w:cs="Arial"/>
          <w:szCs w:val="24"/>
        </w:rPr>
        <w:t>.</w:t>
      </w:r>
      <w:r w:rsidR="00CA7588" w:rsidRPr="008B000D">
        <w:rPr>
          <w:rStyle w:val="Heading1Char"/>
          <w:rFonts w:cs="Arial"/>
          <w:szCs w:val="24"/>
        </w:rPr>
        <w:t xml:space="preserve"> Village Defibrillator</w:t>
      </w:r>
      <w:r w:rsidR="00CA7588" w:rsidRPr="008B000D">
        <w:rPr>
          <w:rFonts w:cs="Arial"/>
          <w:sz w:val="24"/>
          <w:szCs w:val="24"/>
        </w:rPr>
        <w:t xml:space="preserve"> </w:t>
      </w:r>
      <w:r w:rsidR="00960A8D" w:rsidRPr="008B000D">
        <w:rPr>
          <w:rFonts w:cs="Arial"/>
          <w:sz w:val="24"/>
          <w:szCs w:val="24"/>
        </w:rPr>
        <w:t>–</w:t>
      </w:r>
      <w:r w:rsidR="008F1761">
        <w:rPr>
          <w:rFonts w:cs="Arial"/>
          <w:sz w:val="24"/>
          <w:szCs w:val="24"/>
        </w:rPr>
        <w:t xml:space="preserve"> </w:t>
      </w:r>
      <w:r w:rsidR="00EA6C47" w:rsidRPr="008B000D">
        <w:rPr>
          <w:rFonts w:cs="Arial"/>
          <w:sz w:val="24"/>
          <w:szCs w:val="24"/>
        </w:rPr>
        <w:t xml:space="preserve">The </w:t>
      </w:r>
      <w:proofErr w:type="spellStart"/>
      <w:r>
        <w:rPr>
          <w:rFonts w:cs="Arial"/>
          <w:sz w:val="24"/>
          <w:szCs w:val="24"/>
        </w:rPr>
        <w:t>vandalis</w:t>
      </w:r>
      <w:r w:rsidR="008F1761">
        <w:rPr>
          <w:rFonts w:cs="Arial"/>
          <w:sz w:val="24"/>
          <w:szCs w:val="24"/>
        </w:rPr>
        <w:t>ed</w:t>
      </w:r>
      <w:proofErr w:type="spellEnd"/>
      <w:r w:rsidR="008F1761">
        <w:rPr>
          <w:rFonts w:cs="Arial"/>
          <w:sz w:val="24"/>
          <w:szCs w:val="24"/>
        </w:rPr>
        <w:t xml:space="preserve"> window has been replaced and the other </w:t>
      </w:r>
      <w:proofErr w:type="spellStart"/>
      <w:r w:rsidR="008F1761">
        <w:rPr>
          <w:rFonts w:cs="Arial"/>
          <w:sz w:val="24"/>
          <w:szCs w:val="24"/>
        </w:rPr>
        <w:t>wndows</w:t>
      </w:r>
      <w:proofErr w:type="spellEnd"/>
      <w:r w:rsidR="008F1761">
        <w:rPr>
          <w:rFonts w:cs="Arial"/>
          <w:sz w:val="24"/>
          <w:szCs w:val="24"/>
        </w:rPr>
        <w:t xml:space="preserve"> will be replaced when the weather improved.  </w:t>
      </w:r>
      <w:r w:rsidR="008F1761" w:rsidRPr="001B0A4A">
        <w:rPr>
          <w:rFonts w:cs="Arial"/>
          <w:sz w:val="24"/>
          <w:szCs w:val="24"/>
          <w:u w:val="single"/>
        </w:rPr>
        <w:t>Resolved:</w:t>
      </w:r>
      <w:r w:rsidR="008F1761">
        <w:rPr>
          <w:rFonts w:cs="Arial"/>
          <w:sz w:val="24"/>
          <w:szCs w:val="24"/>
        </w:rPr>
        <w:t xml:space="preserve">  </w:t>
      </w:r>
      <w:r>
        <w:rPr>
          <w:rFonts w:cs="Arial"/>
          <w:sz w:val="24"/>
          <w:szCs w:val="24"/>
        </w:rPr>
        <w:t>It was agreed to fund the cost of the repairs at £114.44</w:t>
      </w:r>
    </w:p>
    <w:p w:rsidR="00D02361" w:rsidRPr="008B000D" w:rsidRDefault="001B0A4A" w:rsidP="001F6134">
      <w:pPr>
        <w:pStyle w:val="ListParagraph"/>
        <w:ind w:left="426" w:firstLine="0"/>
        <w:rPr>
          <w:rFonts w:cs="Arial"/>
          <w:sz w:val="24"/>
          <w:szCs w:val="24"/>
        </w:rPr>
      </w:pPr>
      <w:r>
        <w:rPr>
          <w:rStyle w:val="Heading1Char"/>
          <w:rFonts w:cs="Arial"/>
          <w:szCs w:val="24"/>
        </w:rPr>
        <w:t>43</w:t>
      </w:r>
      <w:r w:rsidR="009E1A14" w:rsidRPr="008B000D">
        <w:rPr>
          <w:rStyle w:val="Heading1Char"/>
          <w:rFonts w:cs="Arial"/>
          <w:szCs w:val="24"/>
        </w:rPr>
        <w:t>.</w:t>
      </w:r>
      <w:r w:rsidR="00E34911" w:rsidRPr="008B000D">
        <w:rPr>
          <w:rStyle w:val="Heading1Char"/>
          <w:rFonts w:cs="Arial"/>
          <w:szCs w:val="24"/>
        </w:rPr>
        <w:t>20/21</w:t>
      </w:r>
      <w:r w:rsidR="00A27B34" w:rsidRPr="008B000D">
        <w:rPr>
          <w:rStyle w:val="Heading1Char"/>
          <w:rFonts w:cs="Arial"/>
          <w:szCs w:val="24"/>
        </w:rPr>
        <w:t>.3</w:t>
      </w:r>
      <w:r w:rsidR="001F6134" w:rsidRPr="008B000D">
        <w:rPr>
          <w:rStyle w:val="Heading1Char"/>
          <w:rFonts w:cs="Arial"/>
          <w:szCs w:val="24"/>
        </w:rPr>
        <w:t>.</w:t>
      </w:r>
      <w:r w:rsidR="00BC4536" w:rsidRPr="008B000D">
        <w:rPr>
          <w:rStyle w:val="Heading1Char"/>
          <w:rFonts w:cs="Arial"/>
          <w:szCs w:val="24"/>
        </w:rPr>
        <w:t xml:space="preserve"> </w:t>
      </w:r>
      <w:r w:rsidR="002D466E" w:rsidRPr="008B000D">
        <w:rPr>
          <w:rStyle w:val="Heading1Char"/>
          <w:rFonts w:cs="Arial"/>
          <w:szCs w:val="24"/>
        </w:rPr>
        <w:t>Burial Committee</w:t>
      </w:r>
      <w:r w:rsidR="002D466E" w:rsidRPr="008B000D">
        <w:rPr>
          <w:rFonts w:cs="Arial"/>
          <w:bCs/>
          <w:sz w:val="24"/>
          <w:szCs w:val="24"/>
          <w:u w:val="single"/>
        </w:rPr>
        <w:t xml:space="preserve"> </w:t>
      </w:r>
      <w:r w:rsidR="002D466E" w:rsidRPr="008B000D">
        <w:rPr>
          <w:rFonts w:cs="Arial"/>
          <w:bCs/>
          <w:sz w:val="24"/>
          <w:szCs w:val="24"/>
        </w:rPr>
        <w:t>–</w:t>
      </w:r>
      <w:r w:rsidR="00BA4677" w:rsidRPr="008B000D">
        <w:rPr>
          <w:rFonts w:cs="Arial"/>
          <w:bCs/>
          <w:sz w:val="24"/>
          <w:szCs w:val="24"/>
        </w:rPr>
        <w:t xml:space="preserve"> </w:t>
      </w:r>
      <w:r w:rsidR="009A26BB" w:rsidRPr="008B000D">
        <w:rPr>
          <w:rFonts w:cs="Arial"/>
          <w:bCs/>
          <w:sz w:val="24"/>
          <w:szCs w:val="24"/>
        </w:rPr>
        <w:t xml:space="preserve">A meeting was held </w:t>
      </w:r>
      <w:r>
        <w:rPr>
          <w:rFonts w:cs="Arial"/>
          <w:bCs/>
          <w:sz w:val="24"/>
          <w:szCs w:val="24"/>
        </w:rPr>
        <w:t xml:space="preserve">last week where it was agreed not to increase charges this year.  The documents to split the finances across the three Parish Council are being prepared.   Reported that </w:t>
      </w:r>
      <w:proofErr w:type="spellStart"/>
      <w:r>
        <w:rPr>
          <w:rFonts w:cs="Arial"/>
          <w:bCs/>
          <w:sz w:val="24"/>
          <w:szCs w:val="24"/>
        </w:rPr>
        <w:t>travellers</w:t>
      </w:r>
      <w:proofErr w:type="spellEnd"/>
      <w:r>
        <w:rPr>
          <w:rFonts w:cs="Arial"/>
          <w:bCs/>
          <w:sz w:val="24"/>
          <w:szCs w:val="24"/>
        </w:rPr>
        <w:t xml:space="preserve"> have been using the tap.</w:t>
      </w:r>
    </w:p>
    <w:p w:rsidR="00EB3D4C" w:rsidRPr="008B000D" w:rsidRDefault="001B0A4A" w:rsidP="00A27B58">
      <w:pPr>
        <w:pStyle w:val="ListParagraph"/>
        <w:ind w:left="426" w:firstLine="0"/>
        <w:rPr>
          <w:rFonts w:cs="Arial"/>
          <w:sz w:val="24"/>
          <w:szCs w:val="24"/>
        </w:rPr>
      </w:pPr>
      <w:r>
        <w:rPr>
          <w:rStyle w:val="Heading1Char"/>
          <w:rFonts w:cs="Arial"/>
          <w:szCs w:val="24"/>
        </w:rPr>
        <w:t>43</w:t>
      </w:r>
      <w:r w:rsidR="00D8113E" w:rsidRPr="008B000D">
        <w:rPr>
          <w:rStyle w:val="Heading1Char"/>
          <w:rFonts w:cs="Arial"/>
          <w:szCs w:val="24"/>
        </w:rPr>
        <w:t>.</w:t>
      </w:r>
      <w:r w:rsidR="00BA4677" w:rsidRPr="008B000D">
        <w:rPr>
          <w:rStyle w:val="Heading1Char"/>
          <w:rFonts w:cs="Arial"/>
          <w:szCs w:val="24"/>
        </w:rPr>
        <w:t>20/21</w:t>
      </w:r>
      <w:r w:rsidR="00F37329" w:rsidRPr="008B000D">
        <w:rPr>
          <w:rStyle w:val="Heading1Char"/>
          <w:rFonts w:cs="Arial"/>
          <w:szCs w:val="24"/>
        </w:rPr>
        <w:t>.4</w:t>
      </w:r>
      <w:r w:rsidR="00BC4536" w:rsidRPr="008B000D">
        <w:rPr>
          <w:rStyle w:val="Heading1Char"/>
          <w:rFonts w:cs="Arial"/>
          <w:szCs w:val="24"/>
        </w:rPr>
        <w:t xml:space="preserve">. </w:t>
      </w:r>
      <w:proofErr w:type="spellStart"/>
      <w:r w:rsidR="008A7848" w:rsidRPr="008B000D">
        <w:rPr>
          <w:rStyle w:val="Heading1Char"/>
          <w:rFonts w:cs="Arial"/>
          <w:szCs w:val="24"/>
        </w:rPr>
        <w:t>Brotherton</w:t>
      </w:r>
      <w:proofErr w:type="spellEnd"/>
      <w:r w:rsidR="008A7848" w:rsidRPr="008B000D">
        <w:rPr>
          <w:rStyle w:val="Heading1Char"/>
          <w:rFonts w:cs="Arial"/>
          <w:szCs w:val="24"/>
        </w:rPr>
        <w:t xml:space="preserve"> Quarry Community Liaison Committee</w:t>
      </w:r>
      <w:r w:rsidR="002D466E" w:rsidRPr="008B000D">
        <w:rPr>
          <w:rFonts w:cs="Arial"/>
          <w:sz w:val="24"/>
          <w:szCs w:val="24"/>
        </w:rPr>
        <w:t xml:space="preserve"> –</w:t>
      </w:r>
      <w:r w:rsidR="00317E73" w:rsidRPr="008B000D">
        <w:rPr>
          <w:rFonts w:cs="Arial"/>
          <w:sz w:val="24"/>
          <w:szCs w:val="24"/>
          <w:lang w:val="en-GB" w:eastAsia="en-GB"/>
        </w:rPr>
        <w:t xml:space="preserve"> </w:t>
      </w:r>
      <w:r w:rsidR="00EA6C47" w:rsidRPr="008B000D">
        <w:rPr>
          <w:rFonts w:cs="Arial"/>
          <w:sz w:val="24"/>
          <w:szCs w:val="24"/>
          <w:lang w:val="en-GB" w:eastAsia="en-GB"/>
        </w:rPr>
        <w:t>No</w:t>
      </w:r>
      <w:r w:rsidR="009A26BB" w:rsidRPr="008B000D">
        <w:rPr>
          <w:rFonts w:cs="Arial"/>
          <w:sz w:val="24"/>
          <w:szCs w:val="24"/>
          <w:lang w:val="en-GB" w:eastAsia="en-GB"/>
        </w:rPr>
        <w:t xml:space="preserve"> meeting have been held.</w:t>
      </w:r>
    </w:p>
    <w:p w:rsidR="006D5BBF" w:rsidRPr="008B000D" w:rsidRDefault="001B0A4A" w:rsidP="00115A1A">
      <w:pPr>
        <w:ind w:left="426"/>
        <w:rPr>
          <w:rFonts w:cs="Arial"/>
          <w:sz w:val="24"/>
        </w:rPr>
      </w:pPr>
      <w:r>
        <w:rPr>
          <w:rStyle w:val="Heading1Char"/>
          <w:rFonts w:cs="Arial"/>
          <w:szCs w:val="24"/>
        </w:rPr>
        <w:t>43</w:t>
      </w:r>
      <w:r w:rsidR="00BC4536" w:rsidRPr="008B000D">
        <w:rPr>
          <w:rStyle w:val="Heading1Char"/>
          <w:rFonts w:cs="Arial"/>
          <w:szCs w:val="24"/>
        </w:rPr>
        <w:t>.</w:t>
      </w:r>
      <w:r w:rsidR="00BA4677" w:rsidRPr="008B000D">
        <w:rPr>
          <w:rStyle w:val="Heading1Char"/>
          <w:rFonts w:cs="Arial"/>
          <w:szCs w:val="24"/>
        </w:rPr>
        <w:t>20/21</w:t>
      </w:r>
      <w:r w:rsidR="00F37329" w:rsidRPr="008B000D">
        <w:rPr>
          <w:rStyle w:val="Heading1Char"/>
          <w:rFonts w:cs="Arial"/>
          <w:szCs w:val="24"/>
        </w:rPr>
        <w:t>.5</w:t>
      </w:r>
      <w:r w:rsidR="00261AB8" w:rsidRPr="008B000D">
        <w:rPr>
          <w:rStyle w:val="Heading1Char"/>
          <w:rFonts w:cs="Arial"/>
          <w:szCs w:val="24"/>
        </w:rPr>
        <w:t>.</w:t>
      </w:r>
      <w:r w:rsidR="00AD1E53" w:rsidRPr="008B000D">
        <w:rPr>
          <w:rStyle w:val="Heading1Char"/>
          <w:rFonts w:cs="Arial"/>
          <w:szCs w:val="24"/>
        </w:rPr>
        <w:t xml:space="preserve"> Community Engagement Forum</w:t>
      </w:r>
      <w:r w:rsidR="00D3539D" w:rsidRPr="008B000D">
        <w:rPr>
          <w:rFonts w:cs="Arial"/>
          <w:sz w:val="24"/>
          <w:u w:val="single"/>
        </w:rPr>
        <w:t xml:space="preserve"> </w:t>
      </w:r>
      <w:r w:rsidR="001F6134" w:rsidRPr="008B000D">
        <w:rPr>
          <w:rFonts w:cs="Arial"/>
          <w:sz w:val="24"/>
        </w:rPr>
        <w:t>–</w:t>
      </w:r>
      <w:r w:rsidR="00A27B58" w:rsidRPr="008B000D">
        <w:rPr>
          <w:rFonts w:cs="Arial"/>
          <w:sz w:val="24"/>
        </w:rPr>
        <w:t xml:space="preserve"> </w:t>
      </w:r>
      <w:r w:rsidR="00BA4677" w:rsidRPr="008B000D">
        <w:rPr>
          <w:rFonts w:cs="Arial"/>
          <w:sz w:val="24"/>
        </w:rPr>
        <w:t>No meetings have been held</w:t>
      </w:r>
      <w:r w:rsidR="009A26BB" w:rsidRPr="008B000D">
        <w:rPr>
          <w:rFonts w:cs="Arial"/>
          <w:sz w:val="24"/>
        </w:rPr>
        <w:t>.</w:t>
      </w:r>
    </w:p>
    <w:p w:rsidR="00FB5116" w:rsidRPr="008B000D" w:rsidRDefault="001B0A4A" w:rsidP="00FB5116">
      <w:pPr>
        <w:ind w:left="426"/>
        <w:rPr>
          <w:rFonts w:cs="Arial"/>
          <w:sz w:val="24"/>
        </w:rPr>
      </w:pPr>
      <w:r>
        <w:rPr>
          <w:rStyle w:val="Heading1Char"/>
          <w:rFonts w:cs="Arial"/>
          <w:szCs w:val="24"/>
        </w:rPr>
        <w:t>43</w:t>
      </w:r>
      <w:r w:rsidR="00EA6C47" w:rsidRPr="008B000D">
        <w:rPr>
          <w:rStyle w:val="Heading1Char"/>
          <w:rFonts w:cs="Arial"/>
          <w:szCs w:val="24"/>
        </w:rPr>
        <w:t>.20/21.6</w:t>
      </w:r>
      <w:r w:rsidR="00656617" w:rsidRPr="008B000D">
        <w:rPr>
          <w:rStyle w:val="Heading1Char"/>
          <w:rFonts w:cs="Arial"/>
          <w:szCs w:val="24"/>
        </w:rPr>
        <w:t xml:space="preserve">. Monk </w:t>
      </w:r>
      <w:proofErr w:type="spellStart"/>
      <w:r w:rsidR="00656617" w:rsidRPr="008B000D">
        <w:rPr>
          <w:rStyle w:val="Heading1Char"/>
          <w:rFonts w:cs="Arial"/>
          <w:szCs w:val="24"/>
        </w:rPr>
        <w:t>Fryston</w:t>
      </w:r>
      <w:proofErr w:type="spellEnd"/>
      <w:r w:rsidR="00656617" w:rsidRPr="008B000D">
        <w:rPr>
          <w:rStyle w:val="Heading1Char"/>
          <w:rFonts w:cs="Arial"/>
          <w:szCs w:val="24"/>
        </w:rPr>
        <w:t xml:space="preserve"> Educational Foundation</w:t>
      </w:r>
      <w:r>
        <w:rPr>
          <w:rFonts w:cs="Arial"/>
          <w:sz w:val="24"/>
        </w:rPr>
        <w:t xml:space="preserve"> – No meetings have been held.</w:t>
      </w:r>
    </w:p>
    <w:p w:rsidR="001B0A4A" w:rsidRDefault="00320CDD" w:rsidP="0092177F">
      <w:pPr>
        <w:ind w:left="426"/>
        <w:rPr>
          <w:rFonts w:cs="Arial"/>
          <w:sz w:val="24"/>
        </w:rPr>
      </w:pPr>
      <w:r>
        <w:rPr>
          <w:rStyle w:val="Heading1Char"/>
          <w:rFonts w:cs="Arial"/>
          <w:szCs w:val="24"/>
        </w:rPr>
        <w:t>43</w:t>
      </w:r>
      <w:r w:rsidR="00FB5116" w:rsidRPr="008B000D">
        <w:rPr>
          <w:rStyle w:val="Heading1Char"/>
          <w:rFonts w:cs="Arial"/>
          <w:szCs w:val="24"/>
        </w:rPr>
        <w:t>.</w:t>
      </w:r>
      <w:r w:rsidR="0092177F" w:rsidRPr="008B000D">
        <w:rPr>
          <w:rStyle w:val="Heading1Char"/>
          <w:rFonts w:cs="Arial"/>
          <w:szCs w:val="24"/>
        </w:rPr>
        <w:t>20/21.7. Website Accessibility Requirements</w:t>
      </w:r>
      <w:r w:rsidR="00656617" w:rsidRPr="008B000D">
        <w:rPr>
          <w:rFonts w:cs="Arial"/>
          <w:sz w:val="24"/>
        </w:rPr>
        <w:t xml:space="preserve"> – </w:t>
      </w:r>
      <w:r w:rsidR="00FB5116" w:rsidRPr="008B000D">
        <w:rPr>
          <w:rFonts w:cs="Arial"/>
          <w:sz w:val="24"/>
        </w:rPr>
        <w:t>T</w:t>
      </w:r>
      <w:r w:rsidR="0092177F" w:rsidRPr="008B000D">
        <w:rPr>
          <w:rFonts w:cs="Arial"/>
          <w:sz w:val="24"/>
        </w:rPr>
        <w:t xml:space="preserve">he Clerk </w:t>
      </w:r>
      <w:r w:rsidR="001B0A4A">
        <w:rPr>
          <w:rFonts w:cs="Arial"/>
          <w:sz w:val="24"/>
        </w:rPr>
        <w:t xml:space="preserve">has made the </w:t>
      </w:r>
      <w:r w:rsidR="001B0A4A" w:rsidRPr="001B0A4A">
        <w:rPr>
          <w:rFonts w:cs="Arial"/>
          <w:sz w:val="24"/>
        </w:rPr>
        <w:t>changes to the minutes and agen</w:t>
      </w:r>
      <w:r w:rsidR="001B0A4A">
        <w:rPr>
          <w:rFonts w:cs="Arial"/>
          <w:sz w:val="24"/>
        </w:rPr>
        <w:t>d</w:t>
      </w:r>
      <w:r w:rsidR="001B0A4A" w:rsidRPr="001B0A4A">
        <w:rPr>
          <w:rFonts w:cs="Arial"/>
          <w:sz w:val="24"/>
        </w:rPr>
        <w:t>a formats</w:t>
      </w:r>
      <w:r w:rsidR="001B0A4A">
        <w:rPr>
          <w:rFonts w:cs="Arial"/>
          <w:sz w:val="24"/>
        </w:rPr>
        <w:t>.  The checks have been</w:t>
      </w:r>
      <w:r w:rsidR="001B0A4A" w:rsidRPr="001B0A4A">
        <w:rPr>
          <w:rFonts w:cs="Arial"/>
          <w:sz w:val="24"/>
        </w:rPr>
        <w:t xml:space="preserve"> </w:t>
      </w:r>
      <w:r w:rsidR="001B0A4A">
        <w:rPr>
          <w:rFonts w:cs="Arial"/>
          <w:sz w:val="24"/>
        </w:rPr>
        <w:t xml:space="preserve">completed and a summary of the issues identified was considered. </w:t>
      </w:r>
      <w:r w:rsidR="001B0A4A">
        <w:rPr>
          <w:rFonts w:cs="Arial"/>
          <w:sz w:val="24"/>
          <w:u w:val="single"/>
        </w:rPr>
        <w:t>Resolved</w:t>
      </w:r>
      <w:r w:rsidR="006464E5" w:rsidRPr="008B000D">
        <w:rPr>
          <w:rFonts w:cs="Arial"/>
          <w:sz w:val="24"/>
          <w:u w:val="single"/>
        </w:rPr>
        <w:t>:</w:t>
      </w:r>
      <w:r w:rsidR="00FB5116" w:rsidRPr="008B000D">
        <w:rPr>
          <w:rFonts w:cs="Arial"/>
          <w:sz w:val="24"/>
        </w:rPr>
        <w:t xml:space="preserve">  </w:t>
      </w:r>
      <w:r w:rsidR="001B0A4A">
        <w:rPr>
          <w:rFonts w:cs="Arial"/>
          <w:sz w:val="24"/>
        </w:rPr>
        <w:t>To address the issues id</w:t>
      </w:r>
      <w:r>
        <w:rPr>
          <w:rFonts w:cs="Arial"/>
          <w:sz w:val="24"/>
        </w:rPr>
        <w:t>entified when the website is nex</w:t>
      </w:r>
      <w:r w:rsidR="001B0A4A">
        <w:rPr>
          <w:rFonts w:cs="Arial"/>
          <w:sz w:val="24"/>
        </w:rPr>
        <w:t xml:space="preserve">t changed. </w:t>
      </w:r>
    </w:p>
    <w:p w:rsidR="00320CDD" w:rsidRDefault="00320CDD" w:rsidP="00320CDD">
      <w:pPr>
        <w:ind w:left="426"/>
        <w:rPr>
          <w:rFonts w:cs="Arial"/>
          <w:sz w:val="24"/>
        </w:rPr>
      </w:pPr>
      <w:r>
        <w:rPr>
          <w:rStyle w:val="Heading1Char"/>
          <w:rFonts w:cs="Arial"/>
          <w:szCs w:val="24"/>
        </w:rPr>
        <w:t>43</w:t>
      </w:r>
      <w:r w:rsidR="00FB5116" w:rsidRPr="008B000D">
        <w:rPr>
          <w:rStyle w:val="Heading1Char"/>
          <w:rFonts w:cs="Arial"/>
          <w:szCs w:val="24"/>
        </w:rPr>
        <w:t>.20/21.8. Unitary Authority Proposals</w:t>
      </w:r>
      <w:r w:rsidR="00FB5116" w:rsidRPr="008B000D">
        <w:rPr>
          <w:rFonts w:cs="Arial"/>
          <w:sz w:val="24"/>
        </w:rPr>
        <w:t xml:space="preserve"> </w:t>
      </w:r>
      <w:r w:rsidR="00E9789A" w:rsidRPr="008B000D">
        <w:rPr>
          <w:rFonts w:cs="Arial"/>
          <w:sz w:val="24"/>
        </w:rPr>
        <w:t>–</w:t>
      </w:r>
      <w:r>
        <w:rPr>
          <w:rFonts w:cs="Arial"/>
          <w:sz w:val="24"/>
        </w:rPr>
        <w:t xml:space="preserve">No updates reported </w:t>
      </w:r>
    </w:p>
    <w:p w:rsidR="00204EFE" w:rsidRPr="008B000D" w:rsidRDefault="00320CDD" w:rsidP="00320CDD">
      <w:pPr>
        <w:ind w:left="426" w:hanging="284"/>
        <w:rPr>
          <w:rFonts w:cs="Arial"/>
          <w:sz w:val="24"/>
        </w:rPr>
      </w:pPr>
      <w:r>
        <w:rPr>
          <w:rStyle w:val="Heading1Char"/>
          <w:rFonts w:cs="Arial"/>
          <w:szCs w:val="24"/>
        </w:rPr>
        <w:lastRenderedPageBreak/>
        <w:t xml:space="preserve">44. </w:t>
      </w:r>
      <w:r w:rsidR="00554EFB" w:rsidRPr="008B000D">
        <w:rPr>
          <w:rStyle w:val="Heading1Char"/>
          <w:rFonts w:cs="Arial"/>
          <w:szCs w:val="24"/>
        </w:rPr>
        <w:t>20/21</w:t>
      </w:r>
      <w:r w:rsidR="00B11310" w:rsidRPr="008B000D">
        <w:rPr>
          <w:rStyle w:val="Heading1Char"/>
          <w:rFonts w:cs="Arial"/>
          <w:szCs w:val="24"/>
        </w:rPr>
        <w:t xml:space="preserve"> </w:t>
      </w:r>
      <w:r w:rsidR="00FD0A48" w:rsidRPr="008B000D">
        <w:rPr>
          <w:rStyle w:val="Heading1Char"/>
          <w:rFonts w:cs="Arial"/>
          <w:szCs w:val="24"/>
        </w:rPr>
        <w:t>20</w:t>
      </w:r>
      <w:r w:rsidR="00554EFB" w:rsidRPr="008B000D">
        <w:rPr>
          <w:rStyle w:val="Heading1Char"/>
          <w:rFonts w:cs="Arial"/>
          <w:szCs w:val="24"/>
        </w:rPr>
        <w:t>20/21</w:t>
      </w:r>
      <w:r w:rsidR="00FB4904" w:rsidRPr="008B000D">
        <w:rPr>
          <w:rStyle w:val="Heading1Char"/>
          <w:rFonts w:cs="Arial"/>
          <w:szCs w:val="24"/>
        </w:rPr>
        <w:t xml:space="preserve"> </w:t>
      </w:r>
      <w:r w:rsidR="007149F4" w:rsidRPr="008B000D">
        <w:rPr>
          <w:rStyle w:val="Heading1Char"/>
          <w:rFonts w:cs="Arial"/>
          <w:szCs w:val="24"/>
        </w:rPr>
        <w:t>Finances</w:t>
      </w:r>
      <w:r w:rsidR="003214DE" w:rsidRPr="008B000D">
        <w:rPr>
          <w:rFonts w:cs="Arial"/>
          <w:b/>
          <w:sz w:val="24"/>
        </w:rPr>
        <w:t>: -</w:t>
      </w:r>
      <w:r w:rsidR="005B1126" w:rsidRPr="008B000D">
        <w:rPr>
          <w:rFonts w:cs="Arial"/>
          <w:b/>
          <w:sz w:val="24"/>
        </w:rPr>
        <w:t xml:space="preserve"> </w:t>
      </w:r>
      <w:r w:rsidR="00D73105" w:rsidRPr="008B000D">
        <w:rPr>
          <w:rFonts w:cs="Arial"/>
          <w:sz w:val="24"/>
        </w:rPr>
        <w:t>The C</w:t>
      </w:r>
      <w:r w:rsidR="00415296" w:rsidRPr="008B000D">
        <w:rPr>
          <w:rFonts w:cs="Arial"/>
          <w:sz w:val="24"/>
        </w:rPr>
        <w:t>ouncil approved</w:t>
      </w:r>
      <w:r w:rsidR="00ED7B20" w:rsidRPr="008B000D">
        <w:rPr>
          <w:rFonts w:cs="Arial"/>
          <w:sz w:val="24"/>
        </w:rPr>
        <w:t xml:space="preserve"> </w:t>
      </w:r>
      <w:r w:rsidR="0095129D" w:rsidRPr="008B000D">
        <w:rPr>
          <w:rFonts w:cs="Arial"/>
          <w:sz w:val="24"/>
        </w:rPr>
        <w:t>the following expenditure items:</w:t>
      </w:r>
    </w:p>
    <w:p w:rsidR="009007C9" w:rsidRPr="008B000D" w:rsidRDefault="009007C9" w:rsidP="009007C9">
      <w:pPr>
        <w:pStyle w:val="ListParagraph"/>
        <w:rPr>
          <w:rFonts w:cs="Arial"/>
          <w:color w:val="FF0000"/>
          <w:sz w:val="24"/>
          <w:szCs w:val="24"/>
        </w:rPr>
      </w:pPr>
    </w:p>
    <w:tbl>
      <w:tblPr>
        <w:tblW w:w="7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969"/>
        <w:gridCol w:w="1300"/>
      </w:tblGrid>
      <w:tr w:rsidR="00383042" w:rsidRPr="008B000D" w:rsidTr="001A7455">
        <w:trPr>
          <w:trHeight w:val="255"/>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3042" w:rsidRPr="008B000D" w:rsidRDefault="005947D4" w:rsidP="00383042">
            <w:pPr>
              <w:jc w:val="center"/>
              <w:rPr>
                <w:rFonts w:cs="Arial"/>
                <w:b/>
                <w:sz w:val="24"/>
              </w:rPr>
            </w:pPr>
            <w:r w:rsidRPr="008B000D">
              <w:rPr>
                <w:rFonts w:cs="Arial"/>
                <w:b/>
                <w:sz w:val="24"/>
              </w:rPr>
              <w:t>Date</w:t>
            </w:r>
          </w:p>
        </w:tc>
        <w:tc>
          <w:tcPr>
            <w:tcW w:w="3969" w:type="dxa"/>
            <w:tcBorders>
              <w:top w:val="single" w:sz="4" w:space="0" w:color="auto"/>
              <w:left w:val="nil"/>
              <w:bottom w:val="nil"/>
              <w:right w:val="single" w:sz="4" w:space="0" w:color="auto"/>
            </w:tcBorders>
            <w:shd w:val="clear" w:color="auto" w:fill="auto"/>
            <w:vAlign w:val="bottom"/>
          </w:tcPr>
          <w:p w:rsidR="00383042" w:rsidRPr="008B000D" w:rsidRDefault="005947D4" w:rsidP="005947D4">
            <w:pPr>
              <w:jc w:val="center"/>
              <w:rPr>
                <w:rFonts w:cs="Arial"/>
                <w:b/>
                <w:sz w:val="24"/>
              </w:rPr>
            </w:pPr>
            <w:r w:rsidRPr="008B000D">
              <w:rPr>
                <w:rFonts w:cs="Arial"/>
                <w:b/>
                <w:sz w:val="24"/>
              </w:rPr>
              <w:t>Description</w:t>
            </w:r>
          </w:p>
        </w:tc>
        <w:tc>
          <w:tcPr>
            <w:tcW w:w="1300" w:type="dxa"/>
            <w:tcBorders>
              <w:top w:val="single" w:sz="4" w:space="0" w:color="auto"/>
              <w:left w:val="single" w:sz="4" w:space="0" w:color="auto"/>
              <w:bottom w:val="nil"/>
              <w:right w:val="single" w:sz="4" w:space="0" w:color="auto"/>
            </w:tcBorders>
            <w:shd w:val="clear" w:color="auto" w:fill="auto"/>
            <w:noWrap/>
            <w:vAlign w:val="bottom"/>
          </w:tcPr>
          <w:p w:rsidR="00383042" w:rsidRPr="008B000D" w:rsidRDefault="005947D4" w:rsidP="005947D4">
            <w:pPr>
              <w:jc w:val="center"/>
              <w:rPr>
                <w:rFonts w:cs="Arial"/>
                <w:b/>
                <w:sz w:val="24"/>
              </w:rPr>
            </w:pPr>
            <w:r w:rsidRPr="008B000D">
              <w:rPr>
                <w:rFonts w:cs="Arial"/>
                <w:b/>
                <w:sz w:val="24"/>
              </w:rPr>
              <w:t>£</w:t>
            </w:r>
          </w:p>
        </w:tc>
      </w:tr>
      <w:tr w:rsidR="004C1043" w:rsidRPr="008B000D" w:rsidTr="001A7455">
        <w:trPr>
          <w:trHeight w:val="255"/>
          <w:jc w:val="center"/>
        </w:trPr>
        <w:tc>
          <w:tcPr>
            <w:tcW w:w="2122" w:type="dxa"/>
            <w:tcBorders>
              <w:top w:val="single" w:sz="4" w:space="0" w:color="auto"/>
              <w:left w:val="single" w:sz="4" w:space="0" w:color="auto"/>
              <w:bottom w:val="nil"/>
              <w:right w:val="single" w:sz="4" w:space="0" w:color="auto"/>
            </w:tcBorders>
            <w:shd w:val="clear" w:color="auto" w:fill="auto"/>
            <w:noWrap/>
            <w:vAlign w:val="bottom"/>
          </w:tcPr>
          <w:p w:rsidR="004C1043" w:rsidRPr="008B000D" w:rsidRDefault="00AD5031" w:rsidP="00BD4B7C">
            <w:pPr>
              <w:jc w:val="center"/>
              <w:rPr>
                <w:rFonts w:cs="Arial"/>
                <w:szCs w:val="22"/>
              </w:rPr>
            </w:pPr>
            <w:r>
              <w:rPr>
                <w:rFonts w:cs="Arial"/>
                <w:szCs w:val="22"/>
              </w:rPr>
              <w:t xml:space="preserve">28 January </w:t>
            </w:r>
            <w:r w:rsidR="004C1043" w:rsidRPr="008B000D">
              <w:rPr>
                <w:rFonts w:cs="Arial"/>
                <w:szCs w:val="22"/>
              </w:rPr>
              <w:t>202</w:t>
            </w:r>
            <w:r>
              <w:rPr>
                <w:rFonts w:cs="Arial"/>
                <w:szCs w:val="22"/>
              </w:rPr>
              <w:t>1</w:t>
            </w:r>
          </w:p>
        </w:tc>
        <w:tc>
          <w:tcPr>
            <w:tcW w:w="3969" w:type="dxa"/>
            <w:tcBorders>
              <w:top w:val="single" w:sz="4" w:space="0" w:color="auto"/>
              <w:left w:val="nil"/>
              <w:bottom w:val="nil"/>
              <w:right w:val="single" w:sz="4" w:space="0" w:color="auto"/>
            </w:tcBorders>
            <w:shd w:val="clear" w:color="auto" w:fill="auto"/>
            <w:vAlign w:val="bottom"/>
          </w:tcPr>
          <w:p w:rsidR="004C1043" w:rsidRPr="008B000D" w:rsidRDefault="00AD5031" w:rsidP="00BD4B7C">
            <w:pPr>
              <w:rPr>
                <w:rFonts w:cs="Arial"/>
                <w:szCs w:val="22"/>
              </w:rPr>
            </w:pPr>
            <w:r>
              <w:rPr>
                <w:rFonts w:cs="Arial"/>
                <w:szCs w:val="22"/>
              </w:rPr>
              <w:t>Defibrillator – phone box repairs</w:t>
            </w:r>
          </w:p>
        </w:tc>
        <w:tc>
          <w:tcPr>
            <w:tcW w:w="1300" w:type="dxa"/>
            <w:tcBorders>
              <w:top w:val="single" w:sz="4" w:space="0" w:color="auto"/>
              <w:left w:val="single" w:sz="4" w:space="0" w:color="auto"/>
              <w:bottom w:val="nil"/>
              <w:right w:val="single" w:sz="4" w:space="0" w:color="auto"/>
            </w:tcBorders>
            <w:shd w:val="clear" w:color="auto" w:fill="auto"/>
            <w:noWrap/>
            <w:vAlign w:val="bottom"/>
          </w:tcPr>
          <w:p w:rsidR="004C1043" w:rsidRPr="008B000D" w:rsidRDefault="004C1043" w:rsidP="00BD4B7C">
            <w:pPr>
              <w:jc w:val="right"/>
              <w:rPr>
                <w:rFonts w:cs="Arial"/>
                <w:szCs w:val="22"/>
              </w:rPr>
            </w:pPr>
            <w:r w:rsidRPr="008B000D">
              <w:rPr>
                <w:rFonts w:cs="Arial"/>
                <w:szCs w:val="22"/>
              </w:rPr>
              <w:t>£</w:t>
            </w:r>
            <w:r w:rsidR="00AD5031">
              <w:rPr>
                <w:rFonts w:cs="Arial"/>
                <w:szCs w:val="22"/>
              </w:rPr>
              <w:t>114.44</w:t>
            </w:r>
          </w:p>
        </w:tc>
      </w:tr>
      <w:tr w:rsidR="004C1043" w:rsidRPr="008B000D" w:rsidTr="001A7455">
        <w:trPr>
          <w:trHeight w:val="255"/>
          <w:jc w:val="center"/>
        </w:trPr>
        <w:tc>
          <w:tcPr>
            <w:tcW w:w="2122" w:type="dxa"/>
            <w:tcBorders>
              <w:top w:val="single" w:sz="4" w:space="0" w:color="auto"/>
              <w:left w:val="single" w:sz="4" w:space="0" w:color="auto"/>
              <w:bottom w:val="nil"/>
              <w:right w:val="single" w:sz="4" w:space="0" w:color="auto"/>
            </w:tcBorders>
            <w:shd w:val="clear" w:color="auto" w:fill="auto"/>
            <w:noWrap/>
            <w:vAlign w:val="bottom"/>
          </w:tcPr>
          <w:p w:rsidR="004C1043" w:rsidRPr="008B000D" w:rsidRDefault="00AD5031" w:rsidP="006464E5">
            <w:pPr>
              <w:jc w:val="center"/>
              <w:rPr>
                <w:rFonts w:cs="Arial"/>
                <w:szCs w:val="22"/>
              </w:rPr>
            </w:pPr>
            <w:r>
              <w:rPr>
                <w:rFonts w:cs="Arial"/>
                <w:szCs w:val="22"/>
              </w:rPr>
              <w:t>29 January</w:t>
            </w:r>
            <w:r w:rsidR="004C1043" w:rsidRPr="008B000D">
              <w:rPr>
                <w:rFonts w:cs="Arial"/>
                <w:szCs w:val="22"/>
              </w:rPr>
              <w:t xml:space="preserve"> 202</w:t>
            </w:r>
            <w:r>
              <w:rPr>
                <w:rFonts w:cs="Arial"/>
                <w:szCs w:val="22"/>
              </w:rPr>
              <w:t>1</w:t>
            </w:r>
          </w:p>
        </w:tc>
        <w:tc>
          <w:tcPr>
            <w:tcW w:w="3969" w:type="dxa"/>
            <w:tcBorders>
              <w:top w:val="single" w:sz="4" w:space="0" w:color="auto"/>
              <w:left w:val="nil"/>
              <w:bottom w:val="nil"/>
              <w:right w:val="single" w:sz="4" w:space="0" w:color="auto"/>
            </w:tcBorders>
            <w:shd w:val="clear" w:color="auto" w:fill="auto"/>
            <w:vAlign w:val="bottom"/>
          </w:tcPr>
          <w:p w:rsidR="004C1043" w:rsidRPr="008B000D" w:rsidRDefault="00AD5031" w:rsidP="00BD4B7C">
            <w:pPr>
              <w:rPr>
                <w:rFonts w:cs="Arial"/>
                <w:szCs w:val="22"/>
              </w:rPr>
            </w:pPr>
            <w:r>
              <w:rPr>
                <w:rFonts w:cs="Arial"/>
                <w:szCs w:val="22"/>
              </w:rPr>
              <w:t>Stamps</w:t>
            </w:r>
          </w:p>
        </w:tc>
        <w:tc>
          <w:tcPr>
            <w:tcW w:w="1300" w:type="dxa"/>
            <w:tcBorders>
              <w:top w:val="single" w:sz="4" w:space="0" w:color="auto"/>
              <w:left w:val="single" w:sz="4" w:space="0" w:color="auto"/>
              <w:bottom w:val="nil"/>
              <w:right w:val="single" w:sz="4" w:space="0" w:color="auto"/>
            </w:tcBorders>
            <w:shd w:val="clear" w:color="auto" w:fill="auto"/>
            <w:noWrap/>
            <w:vAlign w:val="bottom"/>
          </w:tcPr>
          <w:p w:rsidR="004C1043" w:rsidRPr="008B000D" w:rsidRDefault="004C1043" w:rsidP="00BD4B7C">
            <w:pPr>
              <w:jc w:val="right"/>
              <w:rPr>
                <w:rFonts w:cs="Arial"/>
                <w:szCs w:val="22"/>
              </w:rPr>
            </w:pPr>
            <w:r w:rsidRPr="008B000D">
              <w:rPr>
                <w:rFonts w:cs="Arial"/>
                <w:szCs w:val="22"/>
              </w:rPr>
              <w:t>£</w:t>
            </w:r>
            <w:r w:rsidR="00AD5031">
              <w:rPr>
                <w:rFonts w:cs="Arial"/>
                <w:szCs w:val="22"/>
              </w:rPr>
              <w:t>14.17</w:t>
            </w:r>
          </w:p>
        </w:tc>
      </w:tr>
      <w:tr w:rsidR="00AD5031" w:rsidRPr="008B000D" w:rsidTr="001A7455">
        <w:trPr>
          <w:trHeight w:val="255"/>
          <w:jc w:val="center"/>
        </w:trPr>
        <w:tc>
          <w:tcPr>
            <w:tcW w:w="2122" w:type="dxa"/>
            <w:tcBorders>
              <w:top w:val="single" w:sz="4" w:space="0" w:color="auto"/>
              <w:left w:val="single" w:sz="4" w:space="0" w:color="auto"/>
              <w:bottom w:val="nil"/>
              <w:right w:val="single" w:sz="4" w:space="0" w:color="auto"/>
            </w:tcBorders>
            <w:shd w:val="clear" w:color="auto" w:fill="auto"/>
            <w:noWrap/>
            <w:vAlign w:val="bottom"/>
          </w:tcPr>
          <w:p w:rsidR="00AD5031" w:rsidRPr="008B000D" w:rsidRDefault="00AD5031" w:rsidP="00AD5031">
            <w:pPr>
              <w:jc w:val="center"/>
              <w:rPr>
                <w:rFonts w:cs="Arial"/>
                <w:szCs w:val="22"/>
              </w:rPr>
            </w:pPr>
            <w:r>
              <w:rPr>
                <w:rFonts w:cs="Arial"/>
                <w:szCs w:val="22"/>
              </w:rPr>
              <w:t>29 January 2021</w:t>
            </w:r>
          </w:p>
        </w:tc>
        <w:tc>
          <w:tcPr>
            <w:tcW w:w="3969" w:type="dxa"/>
            <w:tcBorders>
              <w:top w:val="single" w:sz="4" w:space="0" w:color="auto"/>
              <w:left w:val="nil"/>
              <w:bottom w:val="nil"/>
              <w:right w:val="single" w:sz="4" w:space="0" w:color="auto"/>
            </w:tcBorders>
            <w:shd w:val="clear" w:color="auto" w:fill="auto"/>
            <w:vAlign w:val="bottom"/>
          </w:tcPr>
          <w:p w:rsidR="00AD5031" w:rsidRPr="008B000D" w:rsidRDefault="00AD5031" w:rsidP="00AD5031">
            <w:pPr>
              <w:rPr>
                <w:rFonts w:cs="Arial"/>
                <w:szCs w:val="22"/>
              </w:rPr>
            </w:pPr>
            <w:r w:rsidRPr="008B000D">
              <w:rPr>
                <w:rFonts w:cs="Arial"/>
                <w:szCs w:val="22"/>
              </w:rPr>
              <w:t xml:space="preserve">Clerks </w:t>
            </w:r>
            <w:r>
              <w:rPr>
                <w:rFonts w:cs="Arial"/>
                <w:szCs w:val="22"/>
              </w:rPr>
              <w:t>salary and office costs - Jan</w:t>
            </w:r>
          </w:p>
        </w:tc>
        <w:tc>
          <w:tcPr>
            <w:tcW w:w="1300" w:type="dxa"/>
            <w:tcBorders>
              <w:top w:val="single" w:sz="4" w:space="0" w:color="auto"/>
              <w:left w:val="single" w:sz="4" w:space="0" w:color="auto"/>
              <w:bottom w:val="nil"/>
              <w:right w:val="single" w:sz="4" w:space="0" w:color="auto"/>
            </w:tcBorders>
            <w:shd w:val="clear" w:color="auto" w:fill="auto"/>
            <w:noWrap/>
            <w:vAlign w:val="bottom"/>
          </w:tcPr>
          <w:p w:rsidR="00AD5031" w:rsidRPr="008B000D" w:rsidRDefault="00AD5031" w:rsidP="00AD5031">
            <w:pPr>
              <w:jc w:val="right"/>
              <w:rPr>
                <w:rFonts w:cs="Arial"/>
                <w:szCs w:val="22"/>
              </w:rPr>
            </w:pPr>
            <w:r w:rsidRPr="008B000D">
              <w:rPr>
                <w:rFonts w:cs="Arial"/>
                <w:szCs w:val="22"/>
              </w:rPr>
              <w:t>£</w:t>
            </w:r>
            <w:r>
              <w:rPr>
                <w:rFonts w:cs="Arial"/>
                <w:szCs w:val="22"/>
              </w:rPr>
              <w:t>178.21</w:t>
            </w:r>
          </w:p>
        </w:tc>
      </w:tr>
      <w:tr w:rsidR="00AD5031" w:rsidRPr="008B000D" w:rsidTr="001A7455">
        <w:trPr>
          <w:trHeight w:val="255"/>
          <w:jc w:val="center"/>
        </w:trPr>
        <w:tc>
          <w:tcPr>
            <w:tcW w:w="2122" w:type="dxa"/>
            <w:tcBorders>
              <w:top w:val="single" w:sz="4" w:space="0" w:color="auto"/>
              <w:left w:val="single" w:sz="4" w:space="0" w:color="auto"/>
              <w:bottom w:val="nil"/>
              <w:right w:val="single" w:sz="4" w:space="0" w:color="auto"/>
            </w:tcBorders>
            <w:shd w:val="clear" w:color="auto" w:fill="auto"/>
            <w:noWrap/>
            <w:vAlign w:val="bottom"/>
          </w:tcPr>
          <w:p w:rsidR="00AD5031" w:rsidRPr="008B000D" w:rsidRDefault="00AD5031" w:rsidP="00AD5031">
            <w:pPr>
              <w:jc w:val="center"/>
              <w:rPr>
                <w:rFonts w:cs="Arial"/>
                <w:szCs w:val="22"/>
              </w:rPr>
            </w:pPr>
            <w:r>
              <w:rPr>
                <w:rFonts w:cs="Arial"/>
                <w:szCs w:val="22"/>
              </w:rPr>
              <w:t>26 February</w:t>
            </w:r>
            <w:r w:rsidRPr="008B000D">
              <w:rPr>
                <w:rFonts w:cs="Arial"/>
                <w:szCs w:val="22"/>
              </w:rPr>
              <w:t xml:space="preserve"> 202</w:t>
            </w:r>
            <w:r>
              <w:rPr>
                <w:rFonts w:cs="Arial"/>
                <w:szCs w:val="22"/>
              </w:rPr>
              <w:t>1</w:t>
            </w:r>
          </w:p>
        </w:tc>
        <w:tc>
          <w:tcPr>
            <w:tcW w:w="3969" w:type="dxa"/>
            <w:tcBorders>
              <w:top w:val="single" w:sz="4" w:space="0" w:color="auto"/>
              <w:left w:val="nil"/>
              <w:bottom w:val="nil"/>
              <w:right w:val="single" w:sz="4" w:space="0" w:color="auto"/>
            </w:tcBorders>
            <w:shd w:val="clear" w:color="auto" w:fill="auto"/>
            <w:vAlign w:val="bottom"/>
          </w:tcPr>
          <w:p w:rsidR="00AD5031" w:rsidRPr="008B000D" w:rsidRDefault="00AD5031" w:rsidP="00AD5031">
            <w:pPr>
              <w:rPr>
                <w:rFonts w:cs="Arial"/>
                <w:szCs w:val="22"/>
              </w:rPr>
            </w:pPr>
            <w:r w:rsidRPr="008B000D">
              <w:rPr>
                <w:rFonts w:cs="Arial"/>
                <w:szCs w:val="22"/>
              </w:rPr>
              <w:t xml:space="preserve">Clerks </w:t>
            </w:r>
            <w:r>
              <w:rPr>
                <w:rFonts w:cs="Arial"/>
                <w:szCs w:val="22"/>
              </w:rPr>
              <w:t>salary and office costs - Feb</w:t>
            </w:r>
          </w:p>
        </w:tc>
        <w:tc>
          <w:tcPr>
            <w:tcW w:w="1300" w:type="dxa"/>
            <w:tcBorders>
              <w:top w:val="single" w:sz="4" w:space="0" w:color="auto"/>
              <w:left w:val="single" w:sz="4" w:space="0" w:color="auto"/>
              <w:bottom w:val="nil"/>
              <w:right w:val="single" w:sz="4" w:space="0" w:color="auto"/>
            </w:tcBorders>
            <w:shd w:val="clear" w:color="auto" w:fill="auto"/>
            <w:noWrap/>
            <w:vAlign w:val="bottom"/>
          </w:tcPr>
          <w:p w:rsidR="00AD5031" w:rsidRPr="008B000D" w:rsidRDefault="00AD5031" w:rsidP="00AD5031">
            <w:pPr>
              <w:jc w:val="right"/>
              <w:rPr>
                <w:rFonts w:cs="Arial"/>
                <w:szCs w:val="22"/>
              </w:rPr>
            </w:pPr>
            <w:r w:rsidRPr="008B000D">
              <w:rPr>
                <w:rFonts w:cs="Arial"/>
                <w:szCs w:val="22"/>
              </w:rPr>
              <w:t>£178.21</w:t>
            </w:r>
          </w:p>
        </w:tc>
      </w:tr>
      <w:tr w:rsidR="00AD5031" w:rsidRPr="008B000D" w:rsidTr="001A7455">
        <w:trPr>
          <w:trHeight w:val="255"/>
          <w:jc w:val="center"/>
        </w:trPr>
        <w:tc>
          <w:tcPr>
            <w:tcW w:w="2122" w:type="dxa"/>
            <w:tcBorders>
              <w:bottom w:val="single" w:sz="4" w:space="0" w:color="auto"/>
            </w:tcBorders>
            <w:shd w:val="clear" w:color="auto" w:fill="auto"/>
            <w:noWrap/>
            <w:vAlign w:val="bottom"/>
          </w:tcPr>
          <w:p w:rsidR="00AD5031" w:rsidRPr="008B000D" w:rsidRDefault="00AD5031" w:rsidP="00AD5031">
            <w:pPr>
              <w:jc w:val="center"/>
              <w:rPr>
                <w:rFonts w:cs="Arial"/>
                <w:szCs w:val="22"/>
              </w:rPr>
            </w:pPr>
            <w:r>
              <w:rPr>
                <w:rFonts w:cs="Arial"/>
                <w:szCs w:val="22"/>
              </w:rPr>
              <w:t>28 January 2021</w:t>
            </w:r>
          </w:p>
        </w:tc>
        <w:tc>
          <w:tcPr>
            <w:tcW w:w="3969" w:type="dxa"/>
            <w:tcBorders>
              <w:top w:val="single" w:sz="4" w:space="0" w:color="auto"/>
              <w:left w:val="nil"/>
              <w:bottom w:val="single" w:sz="4" w:space="0" w:color="auto"/>
              <w:right w:val="single" w:sz="4" w:space="0" w:color="auto"/>
            </w:tcBorders>
            <w:shd w:val="clear" w:color="auto" w:fill="auto"/>
            <w:vAlign w:val="bottom"/>
          </w:tcPr>
          <w:p w:rsidR="00AD5031" w:rsidRPr="008B000D" w:rsidRDefault="00AD5031" w:rsidP="00AD5031">
            <w:pPr>
              <w:rPr>
                <w:rFonts w:cs="Arial"/>
                <w:szCs w:val="22"/>
              </w:rPr>
            </w:pPr>
            <w:r>
              <w:rPr>
                <w:rFonts w:cs="Arial"/>
                <w:szCs w:val="22"/>
              </w:rPr>
              <w:t>Remembrance wreaths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031" w:rsidRPr="008B000D" w:rsidRDefault="00AD5031" w:rsidP="00AD5031">
            <w:pPr>
              <w:jc w:val="right"/>
              <w:rPr>
                <w:rFonts w:cs="Arial"/>
                <w:szCs w:val="22"/>
              </w:rPr>
            </w:pPr>
            <w:r>
              <w:rPr>
                <w:rFonts w:cs="Arial"/>
                <w:szCs w:val="22"/>
              </w:rPr>
              <w:t>£34.00</w:t>
            </w:r>
          </w:p>
        </w:tc>
      </w:tr>
      <w:tr w:rsidR="00AD5031" w:rsidRPr="008B000D" w:rsidTr="001A7455">
        <w:trPr>
          <w:trHeight w:val="255"/>
          <w:jc w:val="center"/>
        </w:trPr>
        <w:tc>
          <w:tcPr>
            <w:tcW w:w="2122" w:type="dxa"/>
            <w:tcBorders>
              <w:bottom w:val="single" w:sz="4" w:space="0" w:color="auto"/>
            </w:tcBorders>
            <w:shd w:val="clear" w:color="auto" w:fill="auto"/>
            <w:noWrap/>
            <w:vAlign w:val="bottom"/>
          </w:tcPr>
          <w:p w:rsidR="00AD5031" w:rsidRPr="00AD5031" w:rsidRDefault="00AD5031" w:rsidP="00AD5031">
            <w:pPr>
              <w:jc w:val="center"/>
              <w:rPr>
                <w:rFonts w:cs="Arial"/>
                <w:szCs w:val="22"/>
              </w:rPr>
            </w:pPr>
            <w:r w:rsidRPr="00AD5031">
              <w:rPr>
                <w:rFonts w:cs="Arial"/>
                <w:szCs w:val="22"/>
              </w:rPr>
              <w:t>28 January 2021</w:t>
            </w:r>
          </w:p>
        </w:tc>
        <w:tc>
          <w:tcPr>
            <w:tcW w:w="3969" w:type="dxa"/>
            <w:tcBorders>
              <w:top w:val="single" w:sz="4" w:space="0" w:color="auto"/>
              <w:left w:val="nil"/>
              <w:bottom w:val="single" w:sz="4" w:space="0" w:color="auto"/>
              <w:right w:val="single" w:sz="4" w:space="0" w:color="auto"/>
            </w:tcBorders>
            <w:shd w:val="clear" w:color="auto" w:fill="auto"/>
            <w:vAlign w:val="bottom"/>
          </w:tcPr>
          <w:p w:rsidR="00AD5031" w:rsidRPr="00AD5031" w:rsidRDefault="00AD5031" w:rsidP="00AD5031">
            <w:pPr>
              <w:rPr>
                <w:rFonts w:cs="Arial"/>
                <w:szCs w:val="22"/>
              </w:rPr>
            </w:pPr>
            <w:r>
              <w:rPr>
                <w:rFonts w:cs="Arial"/>
                <w:szCs w:val="22"/>
              </w:rPr>
              <w:t>Christmas Tree</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031" w:rsidRPr="00AD5031" w:rsidRDefault="00AD5031" w:rsidP="00AD5031">
            <w:pPr>
              <w:jc w:val="right"/>
              <w:rPr>
                <w:rFonts w:cs="Arial"/>
                <w:szCs w:val="22"/>
              </w:rPr>
            </w:pPr>
            <w:r>
              <w:rPr>
                <w:rFonts w:cs="Arial"/>
                <w:szCs w:val="22"/>
              </w:rPr>
              <w:t>£85.00</w:t>
            </w:r>
          </w:p>
        </w:tc>
      </w:tr>
      <w:tr w:rsidR="00AD5031" w:rsidRPr="008B000D" w:rsidTr="001A7455">
        <w:trPr>
          <w:trHeight w:val="255"/>
          <w:jc w:val="center"/>
        </w:trPr>
        <w:tc>
          <w:tcPr>
            <w:tcW w:w="2122" w:type="dxa"/>
            <w:tcBorders>
              <w:bottom w:val="single" w:sz="4" w:space="0" w:color="auto"/>
            </w:tcBorders>
            <w:shd w:val="clear" w:color="auto" w:fill="auto"/>
            <w:noWrap/>
            <w:vAlign w:val="bottom"/>
          </w:tcPr>
          <w:p w:rsidR="00AD5031" w:rsidRPr="00AD5031" w:rsidRDefault="00AD5031" w:rsidP="00AD5031">
            <w:pPr>
              <w:jc w:val="center"/>
              <w:rPr>
                <w:rFonts w:cs="Arial"/>
                <w:szCs w:val="22"/>
              </w:rPr>
            </w:pPr>
            <w:r w:rsidRPr="00AD5031">
              <w:rPr>
                <w:rFonts w:cs="Arial"/>
                <w:szCs w:val="22"/>
              </w:rPr>
              <w:t>28 January 2021</w:t>
            </w:r>
          </w:p>
        </w:tc>
        <w:tc>
          <w:tcPr>
            <w:tcW w:w="3969" w:type="dxa"/>
            <w:tcBorders>
              <w:top w:val="single" w:sz="4" w:space="0" w:color="auto"/>
              <w:left w:val="nil"/>
              <w:bottom w:val="single" w:sz="4" w:space="0" w:color="auto"/>
              <w:right w:val="single" w:sz="4" w:space="0" w:color="auto"/>
            </w:tcBorders>
            <w:shd w:val="clear" w:color="auto" w:fill="auto"/>
            <w:vAlign w:val="bottom"/>
          </w:tcPr>
          <w:p w:rsidR="00AD5031" w:rsidRPr="00AD5031" w:rsidRDefault="00AD5031" w:rsidP="00AD5031">
            <w:pPr>
              <w:rPr>
                <w:rFonts w:cs="Arial"/>
                <w:szCs w:val="22"/>
              </w:rPr>
            </w:pPr>
            <w:r>
              <w:rPr>
                <w:rFonts w:cs="Arial"/>
                <w:szCs w:val="22"/>
              </w:rPr>
              <w:t>Rock Salt for grit bins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031" w:rsidRPr="00AD5031" w:rsidRDefault="00AD5031" w:rsidP="00AD5031">
            <w:pPr>
              <w:jc w:val="right"/>
              <w:rPr>
                <w:rFonts w:cs="Arial"/>
                <w:szCs w:val="22"/>
              </w:rPr>
            </w:pPr>
            <w:r>
              <w:rPr>
                <w:rFonts w:cs="Arial"/>
                <w:szCs w:val="22"/>
              </w:rPr>
              <w:t>£110.00</w:t>
            </w:r>
          </w:p>
        </w:tc>
      </w:tr>
      <w:tr w:rsidR="001A7455" w:rsidRPr="008B000D" w:rsidTr="001A7455">
        <w:trPr>
          <w:trHeight w:val="255"/>
          <w:jc w:val="center"/>
        </w:trPr>
        <w:tc>
          <w:tcPr>
            <w:tcW w:w="2122" w:type="dxa"/>
            <w:tcBorders>
              <w:bottom w:val="single" w:sz="4" w:space="0" w:color="auto"/>
            </w:tcBorders>
            <w:shd w:val="clear" w:color="auto" w:fill="auto"/>
            <w:noWrap/>
            <w:vAlign w:val="bottom"/>
          </w:tcPr>
          <w:p w:rsidR="001A7455" w:rsidRPr="00AD5031" w:rsidRDefault="001A7455" w:rsidP="00AD5031">
            <w:pPr>
              <w:jc w:val="center"/>
              <w:rPr>
                <w:rFonts w:cs="Arial"/>
                <w:szCs w:val="22"/>
              </w:rPr>
            </w:pPr>
            <w:r>
              <w:rPr>
                <w:rFonts w:cs="Arial"/>
                <w:szCs w:val="22"/>
              </w:rPr>
              <w:t>28 January 2021</w:t>
            </w:r>
          </w:p>
        </w:tc>
        <w:tc>
          <w:tcPr>
            <w:tcW w:w="3969" w:type="dxa"/>
            <w:tcBorders>
              <w:top w:val="single" w:sz="4" w:space="0" w:color="auto"/>
              <w:left w:val="nil"/>
              <w:bottom w:val="single" w:sz="4" w:space="0" w:color="auto"/>
              <w:right w:val="single" w:sz="4" w:space="0" w:color="auto"/>
            </w:tcBorders>
            <w:shd w:val="clear" w:color="auto" w:fill="auto"/>
            <w:vAlign w:val="bottom"/>
          </w:tcPr>
          <w:p w:rsidR="001A7455" w:rsidRPr="00AD5031" w:rsidRDefault="001A7455" w:rsidP="00AD5031">
            <w:pPr>
              <w:rPr>
                <w:rFonts w:cs="Arial"/>
                <w:szCs w:val="22"/>
              </w:rPr>
            </w:pPr>
            <w:r>
              <w:rPr>
                <w:rFonts w:cs="Arial"/>
                <w:szCs w:val="22"/>
              </w:rPr>
              <w:t>Donation to village Hall Trust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455" w:rsidRPr="00AD5031" w:rsidRDefault="001A7455" w:rsidP="00AD5031">
            <w:pPr>
              <w:jc w:val="right"/>
              <w:rPr>
                <w:rFonts w:cs="Arial"/>
                <w:szCs w:val="22"/>
              </w:rPr>
            </w:pPr>
            <w:r>
              <w:rPr>
                <w:rFonts w:cs="Arial"/>
                <w:szCs w:val="22"/>
              </w:rPr>
              <w:t>£20.45</w:t>
            </w:r>
          </w:p>
        </w:tc>
      </w:tr>
      <w:tr w:rsidR="00AD5031" w:rsidRPr="008B000D" w:rsidTr="001A7455">
        <w:trPr>
          <w:trHeight w:val="255"/>
          <w:jc w:val="center"/>
        </w:trPr>
        <w:tc>
          <w:tcPr>
            <w:tcW w:w="2122" w:type="dxa"/>
            <w:tcBorders>
              <w:bottom w:val="single" w:sz="4" w:space="0" w:color="auto"/>
            </w:tcBorders>
            <w:shd w:val="clear" w:color="auto" w:fill="auto"/>
            <w:noWrap/>
            <w:vAlign w:val="bottom"/>
          </w:tcPr>
          <w:p w:rsidR="00AD5031" w:rsidRPr="00AD5031" w:rsidRDefault="00AD5031" w:rsidP="00AD5031">
            <w:pPr>
              <w:jc w:val="center"/>
              <w:rPr>
                <w:rFonts w:cs="Arial"/>
                <w:szCs w:val="22"/>
              </w:rPr>
            </w:pPr>
          </w:p>
        </w:tc>
        <w:tc>
          <w:tcPr>
            <w:tcW w:w="3969" w:type="dxa"/>
            <w:tcBorders>
              <w:top w:val="single" w:sz="4" w:space="0" w:color="auto"/>
              <w:left w:val="nil"/>
              <w:bottom w:val="single" w:sz="4" w:space="0" w:color="auto"/>
              <w:right w:val="single" w:sz="4" w:space="0" w:color="auto"/>
            </w:tcBorders>
            <w:shd w:val="clear" w:color="auto" w:fill="auto"/>
            <w:vAlign w:val="bottom"/>
          </w:tcPr>
          <w:p w:rsidR="00AD5031" w:rsidRPr="00AD5031" w:rsidRDefault="00AD5031" w:rsidP="00AD5031">
            <w:pPr>
              <w:rPr>
                <w:rFonts w:cs="Arial"/>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031" w:rsidRPr="00AD5031" w:rsidRDefault="00AD5031" w:rsidP="00AD5031">
            <w:pPr>
              <w:jc w:val="right"/>
              <w:rPr>
                <w:rFonts w:cs="Arial"/>
                <w:szCs w:val="22"/>
              </w:rPr>
            </w:pPr>
          </w:p>
        </w:tc>
      </w:tr>
      <w:tr w:rsidR="00AD5031" w:rsidRPr="008B000D" w:rsidTr="001A7455">
        <w:trPr>
          <w:trHeight w:val="255"/>
          <w:jc w:val="center"/>
        </w:trPr>
        <w:tc>
          <w:tcPr>
            <w:tcW w:w="2122" w:type="dxa"/>
            <w:tcBorders>
              <w:bottom w:val="single" w:sz="4" w:space="0" w:color="auto"/>
            </w:tcBorders>
            <w:shd w:val="clear" w:color="auto" w:fill="auto"/>
            <w:noWrap/>
            <w:vAlign w:val="bottom"/>
          </w:tcPr>
          <w:p w:rsidR="00AD5031" w:rsidRPr="008B000D" w:rsidRDefault="00AD5031" w:rsidP="00AD5031">
            <w:pPr>
              <w:jc w:val="center"/>
              <w:rPr>
                <w:rFonts w:cs="Arial"/>
                <w:sz w:val="24"/>
              </w:rPr>
            </w:pPr>
            <w:r w:rsidRPr="008B000D">
              <w:rPr>
                <w:rFonts w:cs="Arial"/>
                <w:b/>
                <w:sz w:val="24"/>
              </w:rPr>
              <w:t>Total</w:t>
            </w:r>
          </w:p>
        </w:tc>
        <w:tc>
          <w:tcPr>
            <w:tcW w:w="3969" w:type="dxa"/>
            <w:tcBorders>
              <w:top w:val="single" w:sz="4" w:space="0" w:color="auto"/>
              <w:left w:val="nil"/>
              <w:bottom w:val="single" w:sz="4" w:space="0" w:color="auto"/>
              <w:right w:val="single" w:sz="4" w:space="0" w:color="auto"/>
            </w:tcBorders>
            <w:shd w:val="clear" w:color="auto" w:fill="auto"/>
            <w:vAlign w:val="bottom"/>
          </w:tcPr>
          <w:p w:rsidR="00AD5031" w:rsidRPr="008B000D" w:rsidRDefault="00AD5031" w:rsidP="00AD5031">
            <w:pPr>
              <w:rPr>
                <w:rFonts w:cs="Arial"/>
                <w:sz w:val="24"/>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031" w:rsidRPr="008B000D" w:rsidRDefault="00AD5031" w:rsidP="00AD5031">
            <w:pPr>
              <w:jc w:val="right"/>
              <w:rPr>
                <w:rFonts w:cs="Arial"/>
                <w:sz w:val="24"/>
              </w:rPr>
            </w:pPr>
            <w:r w:rsidRPr="008B000D">
              <w:rPr>
                <w:rFonts w:cs="Arial"/>
                <w:b/>
                <w:sz w:val="24"/>
              </w:rPr>
              <w:t>£</w:t>
            </w:r>
            <w:r w:rsidR="001A7455">
              <w:rPr>
                <w:rFonts w:cs="Arial"/>
                <w:b/>
                <w:sz w:val="24"/>
              </w:rPr>
              <w:t>734.48</w:t>
            </w:r>
          </w:p>
        </w:tc>
      </w:tr>
    </w:tbl>
    <w:p w:rsidR="00135FB6" w:rsidRPr="008B000D" w:rsidRDefault="00135FB6" w:rsidP="00732FC6">
      <w:pPr>
        <w:rPr>
          <w:rFonts w:cs="Arial"/>
          <w:color w:val="FF0000"/>
          <w:sz w:val="24"/>
        </w:rPr>
      </w:pPr>
      <w:r w:rsidRPr="008B000D">
        <w:rPr>
          <w:rFonts w:cs="Arial"/>
          <w:color w:val="FF0000"/>
          <w:sz w:val="24"/>
        </w:rPr>
        <w:tab/>
      </w:r>
    </w:p>
    <w:p w:rsidR="001961E0" w:rsidRDefault="001A7455" w:rsidP="008C783D">
      <w:pPr>
        <w:ind w:left="426"/>
        <w:rPr>
          <w:rFonts w:cs="Arial"/>
          <w:sz w:val="24"/>
        </w:rPr>
      </w:pPr>
      <w:r>
        <w:rPr>
          <w:rFonts w:cs="Arial"/>
          <w:sz w:val="24"/>
        </w:rPr>
        <w:t xml:space="preserve">It was requested that the £20.45 re-imbursement for the cost of printing the Christmas leaflets is donated to the Village Hall Trust. </w:t>
      </w:r>
      <w:r w:rsidR="00E202C7" w:rsidRPr="008B000D">
        <w:rPr>
          <w:rFonts w:cs="Arial"/>
          <w:sz w:val="24"/>
        </w:rPr>
        <w:t>The b</w:t>
      </w:r>
      <w:r w:rsidR="00F93E08" w:rsidRPr="008B000D">
        <w:rPr>
          <w:rFonts w:cs="Arial"/>
          <w:sz w:val="24"/>
        </w:rPr>
        <w:t>alance in b</w:t>
      </w:r>
      <w:r w:rsidR="00904BB0" w:rsidRPr="008B000D">
        <w:rPr>
          <w:rFonts w:cs="Arial"/>
          <w:sz w:val="24"/>
        </w:rPr>
        <w:t>ank after</w:t>
      </w:r>
      <w:r w:rsidR="00FD0A48" w:rsidRPr="008B000D">
        <w:rPr>
          <w:rFonts w:cs="Arial"/>
          <w:sz w:val="24"/>
        </w:rPr>
        <w:t xml:space="preserve"> </w:t>
      </w:r>
      <w:r w:rsidR="00D6603C" w:rsidRPr="008B000D">
        <w:rPr>
          <w:rFonts w:cs="Arial"/>
          <w:sz w:val="24"/>
        </w:rPr>
        <w:t xml:space="preserve">all </w:t>
      </w:r>
      <w:r w:rsidR="00EE072F" w:rsidRPr="008B000D">
        <w:rPr>
          <w:rFonts w:cs="Arial"/>
          <w:sz w:val="24"/>
        </w:rPr>
        <w:t>agreed expenditure</w:t>
      </w:r>
      <w:r w:rsidR="001961E0">
        <w:rPr>
          <w:rFonts w:cs="Arial"/>
          <w:sz w:val="24"/>
        </w:rPr>
        <w:t xml:space="preserve"> and receipt of a VAT refund totalling £343.76</w:t>
      </w:r>
      <w:r w:rsidR="005054F5" w:rsidRPr="008B000D">
        <w:rPr>
          <w:rFonts w:cs="Arial"/>
          <w:sz w:val="24"/>
        </w:rPr>
        <w:t xml:space="preserve"> </w:t>
      </w:r>
      <w:r w:rsidR="00BD4B7C" w:rsidRPr="008B000D">
        <w:rPr>
          <w:rFonts w:cs="Arial"/>
          <w:sz w:val="24"/>
        </w:rPr>
        <w:t>i</w:t>
      </w:r>
      <w:r w:rsidR="002E1112" w:rsidRPr="008B000D">
        <w:rPr>
          <w:rFonts w:cs="Arial"/>
          <w:sz w:val="24"/>
        </w:rPr>
        <w:t>s</w:t>
      </w:r>
      <w:r w:rsidR="004146CD" w:rsidRPr="008B000D">
        <w:rPr>
          <w:rFonts w:cs="Arial"/>
          <w:sz w:val="24"/>
        </w:rPr>
        <w:t xml:space="preserve"> </w:t>
      </w:r>
      <w:r w:rsidR="001961E0">
        <w:rPr>
          <w:rFonts w:cs="Arial"/>
          <w:sz w:val="24"/>
        </w:rPr>
        <w:t>£9,857.91</w:t>
      </w:r>
      <w:r w:rsidR="003251A2" w:rsidRPr="008B000D">
        <w:rPr>
          <w:rFonts w:cs="Arial"/>
          <w:sz w:val="24"/>
        </w:rPr>
        <w:t xml:space="preserve">.  </w:t>
      </w:r>
      <w:bookmarkStart w:id="0" w:name="_GoBack"/>
      <w:bookmarkEnd w:id="0"/>
    </w:p>
    <w:p w:rsidR="001A7455" w:rsidRPr="008C783D" w:rsidRDefault="001961E0" w:rsidP="008C783D">
      <w:pPr>
        <w:pStyle w:val="Heading1"/>
        <w:ind w:left="426" w:hanging="426"/>
        <w:rPr>
          <w:b w:val="0"/>
        </w:rPr>
      </w:pPr>
      <w:r>
        <w:t>45. 20</w:t>
      </w:r>
      <w:r w:rsidR="001A7455">
        <w:t>/</w:t>
      </w:r>
      <w:r>
        <w:t xml:space="preserve">21 2021/22 Budget and Precept – </w:t>
      </w:r>
      <w:r w:rsidRPr="001961E0">
        <w:rPr>
          <w:b w:val="0"/>
        </w:rPr>
        <w:t xml:space="preserve">The proposed budget and precept options were reviewed.  </w:t>
      </w:r>
      <w:r w:rsidRPr="001961E0">
        <w:rPr>
          <w:b w:val="0"/>
          <w:u w:val="single"/>
        </w:rPr>
        <w:t>Resolved:</w:t>
      </w:r>
      <w:r>
        <w:rPr>
          <w:b w:val="0"/>
        </w:rPr>
        <w:t xml:space="preserve">  T</w:t>
      </w:r>
      <w:r w:rsidRPr="001961E0">
        <w:rPr>
          <w:b w:val="0"/>
        </w:rPr>
        <w:t>o approve the budget and a precept requirement to fund that budget of £9,012.12</w:t>
      </w:r>
    </w:p>
    <w:p w:rsidR="001A7455" w:rsidRDefault="001A7455" w:rsidP="00BF44B8">
      <w:pPr>
        <w:pStyle w:val="Heading1"/>
        <w:ind w:left="426" w:hanging="426"/>
        <w:rPr>
          <w:b w:val="0"/>
        </w:rPr>
      </w:pPr>
      <w:r>
        <w:t>46.  20/21</w:t>
      </w:r>
      <w:r w:rsidR="00512F0E">
        <w:t xml:space="preserve"> </w:t>
      </w:r>
      <w:r>
        <w:t xml:space="preserve">AOB – </w:t>
      </w:r>
      <w:r w:rsidR="00512F0E" w:rsidRPr="008C783D">
        <w:t xml:space="preserve">46. 20/21.1. </w:t>
      </w:r>
      <w:r w:rsidRPr="008C783D">
        <w:t>Closure of footpath</w:t>
      </w:r>
      <w:r>
        <w:t xml:space="preserve"> </w:t>
      </w:r>
      <w:r w:rsidR="00512F0E">
        <w:rPr>
          <w:b w:val="0"/>
        </w:rPr>
        <w:t>– A resident has asked why the footpath through the farm has been closed off as it has been used for over 20 years.  Cllr Foster declared an interest in this as an employee of the landowner.  It was explained that there is not a public right of way and the land is clearly marked as private.  Access was closed due to motorbikes being driven through the farm</w:t>
      </w:r>
      <w:r w:rsidR="008C783D">
        <w:rPr>
          <w:b w:val="0"/>
        </w:rPr>
        <w:t>, causing damage</w:t>
      </w:r>
      <w:r w:rsidR="00512F0E">
        <w:rPr>
          <w:b w:val="0"/>
        </w:rPr>
        <w:t xml:space="preserve"> and the culprits being abusive to the landowner, which resulted in the police being involved.   Also</w:t>
      </w:r>
      <w:r w:rsidR="008C783D">
        <w:rPr>
          <w:b w:val="0"/>
        </w:rPr>
        <w:t>,</w:t>
      </w:r>
      <w:r w:rsidR="00512F0E">
        <w:rPr>
          <w:b w:val="0"/>
        </w:rPr>
        <w:t xml:space="preserve"> the paths are being cut up and walkers are taking alternative routes</w:t>
      </w:r>
      <w:r w:rsidR="008C783D">
        <w:rPr>
          <w:b w:val="0"/>
        </w:rPr>
        <w:t>,</w:t>
      </w:r>
      <w:r w:rsidR="00512F0E">
        <w:rPr>
          <w:b w:val="0"/>
        </w:rPr>
        <w:t xml:space="preserve"> causing criminal damage to crops in the fields.</w:t>
      </w:r>
    </w:p>
    <w:p w:rsidR="00512F0E" w:rsidRPr="00512F0E" w:rsidRDefault="00512F0E" w:rsidP="00BF44B8">
      <w:pPr>
        <w:tabs>
          <w:tab w:val="left" w:pos="426"/>
        </w:tabs>
        <w:ind w:left="426"/>
      </w:pPr>
      <w:r w:rsidRPr="008C783D">
        <w:rPr>
          <w:rStyle w:val="Heading1Char"/>
        </w:rPr>
        <w:t>46.20/212.2. Street Cleaner</w:t>
      </w:r>
      <w:r>
        <w:t xml:space="preserve"> – A date to reinstate the street cleaner will be agreed at the next meeting. </w:t>
      </w:r>
    </w:p>
    <w:p w:rsidR="005F7E2A" w:rsidRPr="008B000D" w:rsidRDefault="005F7E2A" w:rsidP="00BB336E">
      <w:pPr>
        <w:rPr>
          <w:rFonts w:cs="Arial"/>
          <w:sz w:val="24"/>
        </w:rPr>
      </w:pPr>
    </w:p>
    <w:p w:rsidR="00D63B49" w:rsidRPr="00BF44B8" w:rsidRDefault="00847241" w:rsidP="00BF44B8">
      <w:pPr>
        <w:pStyle w:val="ListParagraph"/>
        <w:numPr>
          <w:ilvl w:val="0"/>
          <w:numId w:val="29"/>
        </w:numPr>
        <w:ind w:left="426" w:hanging="426"/>
        <w:rPr>
          <w:rFonts w:cs="Arial"/>
          <w:sz w:val="24"/>
        </w:rPr>
      </w:pPr>
      <w:r w:rsidRPr="00BF44B8">
        <w:rPr>
          <w:rFonts w:cs="Arial"/>
          <w:b/>
          <w:sz w:val="24"/>
        </w:rPr>
        <w:t>20/21</w:t>
      </w:r>
      <w:r w:rsidR="005E236C" w:rsidRPr="00BF44B8">
        <w:rPr>
          <w:rFonts w:cs="Arial"/>
          <w:b/>
          <w:sz w:val="24"/>
        </w:rPr>
        <w:t xml:space="preserve"> </w:t>
      </w:r>
      <w:r w:rsidR="00065520" w:rsidRPr="00BF44B8">
        <w:rPr>
          <w:rFonts w:cs="Arial"/>
          <w:b/>
          <w:sz w:val="24"/>
        </w:rPr>
        <w:t>Date and time of next meeting</w:t>
      </w:r>
      <w:r w:rsidR="00152F47" w:rsidRPr="00BF44B8">
        <w:rPr>
          <w:rFonts w:cs="Arial"/>
          <w:b/>
          <w:sz w:val="24"/>
        </w:rPr>
        <w:t xml:space="preserve">: </w:t>
      </w:r>
      <w:r w:rsidR="00152F47" w:rsidRPr="00BF44B8">
        <w:rPr>
          <w:rFonts w:cs="Arial"/>
          <w:sz w:val="24"/>
        </w:rPr>
        <w:t>-</w:t>
      </w:r>
      <w:r w:rsidR="008B324D" w:rsidRPr="00BF44B8">
        <w:rPr>
          <w:rFonts w:cs="Arial"/>
          <w:sz w:val="24"/>
        </w:rPr>
        <w:t xml:space="preserve"> </w:t>
      </w:r>
      <w:r w:rsidR="00F91F6B" w:rsidRPr="00BF44B8">
        <w:rPr>
          <w:rFonts w:cs="Arial"/>
          <w:sz w:val="24"/>
        </w:rPr>
        <w:t>Thurs</w:t>
      </w:r>
      <w:r w:rsidR="00A852CF" w:rsidRPr="00BF44B8">
        <w:rPr>
          <w:rFonts w:cs="Arial"/>
          <w:sz w:val="24"/>
        </w:rPr>
        <w:t xml:space="preserve">day </w:t>
      </w:r>
      <w:r w:rsidR="00BF44B8">
        <w:rPr>
          <w:rFonts w:cs="Arial"/>
          <w:sz w:val="24"/>
        </w:rPr>
        <w:t>25th March</w:t>
      </w:r>
      <w:r w:rsidR="002C0CD0" w:rsidRPr="00BF44B8">
        <w:rPr>
          <w:rFonts w:cs="Arial"/>
          <w:sz w:val="24"/>
        </w:rPr>
        <w:t xml:space="preserve"> at 6:30</w:t>
      </w:r>
      <w:r w:rsidR="00A852CF" w:rsidRPr="00BF44B8">
        <w:rPr>
          <w:rFonts w:cs="Arial"/>
          <w:sz w:val="24"/>
        </w:rPr>
        <w:t>pm</w:t>
      </w:r>
      <w:r w:rsidR="0052566B" w:rsidRPr="00BF44B8">
        <w:rPr>
          <w:rFonts w:cs="Arial"/>
          <w:sz w:val="24"/>
        </w:rPr>
        <w:t>.</w:t>
      </w:r>
      <w:r w:rsidR="005B4A3C" w:rsidRPr="00BF44B8">
        <w:rPr>
          <w:rFonts w:cs="Arial"/>
          <w:sz w:val="24"/>
        </w:rPr>
        <w:t xml:space="preserve">  </w:t>
      </w:r>
    </w:p>
    <w:sectPr w:rsidR="00D63B49" w:rsidRPr="00BF44B8" w:rsidSect="002D6671">
      <w:headerReference w:type="default" r:id="rId8"/>
      <w:footerReference w:type="default" r:id="rId9"/>
      <w:pgSz w:w="11906" w:h="16838"/>
      <w:pgMar w:top="1440" w:right="992"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8B9" w:rsidRDefault="008448B9">
      <w:r>
        <w:separator/>
      </w:r>
    </w:p>
    <w:p w:rsidR="008448B9" w:rsidRDefault="008448B9"/>
  </w:endnote>
  <w:endnote w:type="continuationSeparator" w:id="0">
    <w:p w:rsidR="008448B9" w:rsidRDefault="008448B9">
      <w:r>
        <w:continuationSeparator/>
      </w:r>
    </w:p>
    <w:p w:rsidR="008448B9" w:rsidRDefault="00844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99" w:rsidRPr="00151EC3" w:rsidRDefault="005D0499" w:rsidP="00AA13AE">
    <w:pPr>
      <w:pStyle w:val="Footer"/>
      <w:jc w:val="center"/>
      <w:rPr>
        <w:sz w:val="20"/>
      </w:rPr>
    </w:pPr>
    <w:r w:rsidRPr="00151EC3">
      <w:rPr>
        <w:rStyle w:val="PageNumber"/>
        <w:sz w:val="20"/>
      </w:rPr>
      <w:t xml:space="preserve">Page </w:t>
    </w:r>
    <w:r w:rsidRPr="00151EC3">
      <w:rPr>
        <w:rStyle w:val="PageNumber"/>
        <w:sz w:val="20"/>
      </w:rPr>
      <w:fldChar w:fldCharType="begin"/>
    </w:r>
    <w:r w:rsidRPr="00151EC3">
      <w:rPr>
        <w:rStyle w:val="PageNumber"/>
        <w:sz w:val="20"/>
      </w:rPr>
      <w:instrText xml:space="preserve"> PAGE </w:instrText>
    </w:r>
    <w:r w:rsidRPr="00151EC3">
      <w:rPr>
        <w:rStyle w:val="PageNumber"/>
        <w:sz w:val="20"/>
      </w:rPr>
      <w:fldChar w:fldCharType="separate"/>
    </w:r>
    <w:r w:rsidR="008C783D">
      <w:rPr>
        <w:rStyle w:val="PageNumber"/>
        <w:noProof/>
        <w:sz w:val="20"/>
      </w:rPr>
      <w:t>3</w:t>
    </w:r>
    <w:r w:rsidRPr="00151EC3">
      <w:rPr>
        <w:rStyle w:val="PageNumber"/>
        <w:sz w:val="20"/>
      </w:rPr>
      <w:fldChar w:fldCharType="end"/>
    </w:r>
    <w:r w:rsidRPr="00151EC3">
      <w:rPr>
        <w:rStyle w:val="PageNumber"/>
        <w:sz w:val="20"/>
      </w:rPr>
      <w:t xml:space="preserve"> of </w:t>
    </w:r>
    <w:r w:rsidRPr="00151EC3">
      <w:rPr>
        <w:rStyle w:val="PageNumber"/>
        <w:sz w:val="20"/>
      </w:rPr>
      <w:fldChar w:fldCharType="begin"/>
    </w:r>
    <w:r w:rsidRPr="00151EC3">
      <w:rPr>
        <w:rStyle w:val="PageNumber"/>
        <w:sz w:val="20"/>
      </w:rPr>
      <w:instrText xml:space="preserve"> NUMPAGES </w:instrText>
    </w:r>
    <w:r w:rsidRPr="00151EC3">
      <w:rPr>
        <w:rStyle w:val="PageNumber"/>
        <w:sz w:val="20"/>
      </w:rPr>
      <w:fldChar w:fldCharType="separate"/>
    </w:r>
    <w:r w:rsidR="008C783D">
      <w:rPr>
        <w:rStyle w:val="PageNumber"/>
        <w:noProof/>
        <w:sz w:val="20"/>
      </w:rPr>
      <w:t>3</w:t>
    </w:r>
    <w:r w:rsidRPr="00151EC3">
      <w:rPr>
        <w:rStyle w:val="PageNumber"/>
        <w:sz w:val="20"/>
      </w:rPr>
      <w:fldChar w:fldCharType="end"/>
    </w:r>
  </w:p>
  <w:p w:rsidR="00A167F3" w:rsidRDefault="00A167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8B9" w:rsidRDefault="008448B9">
      <w:r>
        <w:separator/>
      </w:r>
    </w:p>
    <w:p w:rsidR="008448B9" w:rsidRDefault="008448B9"/>
  </w:footnote>
  <w:footnote w:type="continuationSeparator" w:id="0">
    <w:p w:rsidR="008448B9" w:rsidRDefault="008448B9">
      <w:r>
        <w:continuationSeparator/>
      </w:r>
    </w:p>
    <w:p w:rsidR="008448B9" w:rsidRDefault="008448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99" w:rsidRPr="00F97DA9" w:rsidRDefault="009E224A">
    <w:pPr>
      <w:pStyle w:val="Header"/>
      <w:rPr>
        <w:sz w:val="52"/>
      </w:rPr>
    </w:pPr>
    <w:r>
      <w:rPr>
        <w:sz w:val="52"/>
      </w:rPr>
      <w:t>4</w:t>
    </w:r>
    <w:r w:rsidR="005D6A8E">
      <w:rPr>
        <w:sz w:val="36"/>
        <w:vertAlign w:val="superscript"/>
      </w:rPr>
      <w:t>20</w:t>
    </w:r>
    <w:r w:rsidR="00A2420E">
      <w:rPr>
        <w:sz w:val="36"/>
        <w:vertAlign w:val="superscript"/>
      </w:rPr>
      <w:t>/2</w:t>
    </w:r>
    <w:r w:rsidR="005D6A8E">
      <w:rPr>
        <w:sz w:val="36"/>
        <w:vertAlign w:val="superscript"/>
      </w:rPr>
      <w:t>1</w:t>
    </w:r>
  </w:p>
  <w:p w:rsidR="00A167F3" w:rsidRDefault="00A167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8DF"/>
    <w:multiLevelType w:val="hybridMultilevel"/>
    <w:tmpl w:val="088C670C"/>
    <w:lvl w:ilvl="0" w:tplc="6E2E776A">
      <w:start w:val="1"/>
      <w:numFmt w:val="decimal"/>
      <w:lvlText w:val="%1"/>
      <w:lvlJc w:val="left"/>
      <w:pPr>
        <w:ind w:left="720" w:hanging="360"/>
      </w:pPr>
      <w:rPr>
        <w:rFonts w:cs="Times New Roman" w:hint="default"/>
      </w:rPr>
    </w:lvl>
    <w:lvl w:ilvl="1" w:tplc="4A7CDB8A">
      <w:numFmt w:val="bullet"/>
      <w:lvlText w:val="-"/>
      <w:lvlJc w:val="left"/>
      <w:pPr>
        <w:tabs>
          <w:tab w:val="num" w:pos="1495"/>
        </w:tabs>
        <w:ind w:left="1495" w:hanging="360"/>
      </w:pPr>
      <w:rPr>
        <w:rFonts w:ascii="Calibri" w:eastAsia="Times New Roman" w:hAnsi="Calibri" w:hint="default"/>
      </w:rPr>
    </w:lvl>
    <w:lvl w:ilvl="2" w:tplc="4A7CDB8A">
      <w:numFmt w:val="bullet"/>
      <w:lvlText w:val="-"/>
      <w:lvlJc w:val="left"/>
      <w:pPr>
        <w:tabs>
          <w:tab w:val="num" w:pos="2281"/>
        </w:tabs>
        <w:ind w:left="2340" w:hanging="360"/>
      </w:pPr>
      <w:rPr>
        <w:rFonts w:ascii="Calibri" w:eastAsia="Times New Roman" w:hAnsi="Calibri" w:hint="default"/>
        <w:color w:val="auto"/>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B921041"/>
    <w:multiLevelType w:val="hybridMultilevel"/>
    <w:tmpl w:val="4C1897AE"/>
    <w:lvl w:ilvl="0" w:tplc="0CD0CA66">
      <w:start w:val="3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C264C71"/>
    <w:multiLevelType w:val="hybridMultilevel"/>
    <w:tmpl w:val="180CE6EA"/>
    <w:lvl w:ilvl="0" w:tplc="49665746">
      <w:start w:val="7"/>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A2D8E"/>
    <w:multiLevelType w:val="hybridMultilevel"/>
    <w:tmpl w:val="EF3453CA"/>
    <w:lvl w:ilvl="0" w:tplc="E8B87C5A">
      <w:start w:val="20"/>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761B9"/>
    <w:multiLevelType w:val="hybridMultilevel"/>
    <w:tmpl w:val="CD1C361A"/>
    <w:lvl w:ilvl="0" w:tplc="B5EC920E">
      <w:start w:val="55"/>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A6A0B5B"/>
    <w:multiLevelType w:val="hybridMultilevel"/>
    <w:tmpl w:val="5D82AE74"/>
    <w:lvl w:ilvl="0" w:tplc="5204F756">
      <w:start w:val="4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3A20DD"/>
    <w:multiLevelType w:val="hybridMultilevel"/>
    <w:tmpl w:val="E94CC320"/>
    <w:lvl w:ilvl="0" w:tplc="5CF24C48">
      <w:start w:val="5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DF61E7"/>
    <w:multiLevelType w:val="hybridMultilevel"/>
    <w:tmpl w:val="E1F2A164"/>
    <w:lvl w:ilvl="0" w:tplc="596047FC">
      <w:start w:val="3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1C5C60"/>
    <w:multiLevelType w:val="hybridMultilevel"/>
    <w:tmpl w:val="8F32FC58"/>
    <w:lvl w:ilvl="0" w:tplc="6082B120">
      <w:start w:val="40"/>
      <w:numFmt w:val="decimal"/>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E41311C"/>
    <w:multiLevelType w:val="hybridMultilevel"/>
    <w:tmpl w:val="AA121304"/>
    <w:lvl w:ilvl="0" w:tplc="19762FCA">
      <w:start w:val="32"/>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E8D0722"/>
    <w:multiLevelType w:val="hybridMultilevel"/>
    <w:tmpl w:val="86C0F092"/>
    <w:lvl w:ilvl="0" w:tplc="D27688CC">
      <w:start w:val="20"/>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DF23FED"/>
    <w:multiLevelType w:val="hybridMultilevel"/>
    <w:tmpl w:val="EC7E4880"/>
    <w:lvl w:ilvl="0" w:tplc="9326A3B6">
      <w:start w:val="4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0AF3243"/>
    <w:multiLevelType w:val="hybridMultilevel"/>
    <w:tmpl w:val="91B07826"/>
    <w:lvl w:ilvl="0" w:tplc="14F69B0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220C86"/>
    <w:multiLevelType w:val="hybridMultilevel"/>
    <w:tmpl w:val="A8845C9A"/>
    <w:lvl w:ilvl="0" w:tplc="DC2AF362">
      <w:start w:val="29"/>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4E8321F"/>
    <w:multiLevelType w:val="hybridMultilevel"/>
    <w:tmpl w:val="762E5198"/>
    <w:lvl w:ilvl="0" w:tplc="C8FA99CA">
      <w:start w:val="5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81F1C59"/>
    <w:multiLevelType w:val="hybridMultilevel"/>
    <w:tmpl w:val="71AEB02E"/>
    <w:lvl w:ilvl="0" w:tplc="E31A2038">
      <w:start w:val="3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243767"/>
    <w:multiLevelType w:val="hybridMultilevel"/>
    <w:tmpl w:val="EDF440DC"/>
    <w:lvl w:ilvl="0" w:tplc="2C1462AC">
      <w:start w:val="24"/>
      <w:numFmt w:val="decimal"/>
      <w:lvlText w:val="%1."/>
      <w:lvlJc w:val="left"/>
      <w:pPr>
        <w:ind w:left="786" w:hanging="360"/>
      </w:pPr>
      <w:rPr>
        <w:rFonts w:hint="default"/>
        <w:b/>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9A21F4C"/>
    <w:multiLevelType w:val="hybridMultilevel"/>
    <w:tmpl w:val="6030776A"/>
    <w:lvl w:ilvl="0" w:tplc="1AB604F4">
      <w:start w:val="7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4B204441"/>
    <w:multiLevelType w:val="hybridMultilevel"/>
    <w:tmpl w:val="8570B9AE"/>
    <w:lvl w:ilvl="0" w:tplc="B6E274E2">
      <w:start w:val="39"/>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12E0D98"/>
    <w:multiLevelType w:val="hybridMultilevel"/>
    <w:tmpl w:val="749A9A3E"/>
    <w:lvl w:ilvl="0" w:tplc="73644A6C">
      <w:start w:val="5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BC5B28"/>
    <w:multiLevelType w:val="hybridMultilevel"/>
    <w:tmpl w:val="3FA4ED96"/>
    <w:lvl w:ilvl="0" w:tplc="25D0FAC0">
      <w:start w:val="98"/>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62F1713"/>
    <w:multiLevelType w:val="hybridMultilevel"/>
    <w:tmpl w:val="CB9224EC"/>
    <w:lvl w:ilvl="0" w:tplc="9C840E8E">
      <w:start w:val="2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31287D"/>
    <w:multiLevelType w:val="hybridMultilevel"/>
    <w:tmpl w:val="0290B4AA"/>
    <w:lvl w:ilvl="0" w:tplc="FB98B4D0">
      <w:start w:val="6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3E10A3"/>
    <w:multiLevelType w:val="hybridMultilevel"/>
    <w:tmpl w:val="BE2AE176"/>
    <w:lvl w:ilvl="0" w:tplc="FA3EB874">
      <w:start w:val="7"/>
      <w:numFmt w:val="decimal"/>
      <w:lvlText w:val="%1."/>
      <w:lvlJc w:val="left"/>
      <w:pPr>
        <w:ind w:left="786" w:hanging="360"/>
      </w:pPr>
      <w:rPr>
        <w:rFonts w:hint="default"/>
        <w:b/>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CA97763"/>
    <w:multiLevelType w:val="hybridMultilevel"/>
    <w:tmpl w:val="FF96E528"/>
    <w:lvl w:ilvl="0" w:tplc="65527962">
      <w:start w:val="3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BF5C78"/>
    <w:multiLevelType w:val="hybridMultilevel"/>
    <w:tmpl w:val="ED407990"/>
    <w:lvl w:ilvl="0" w:tplc="C1CE9538">
      <w:start w:val="65"/>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866574"/>
    <w:multiLevelType w:val="hybridMultilevel"/>
    <w:tmpl w:val="9B2C59FE"/>
    <w:lvl w:ilvl="0" w:tplc="C86C6C76">
      <w:start w:val="87"/>
      <w:numFmt w:val="decimal"/>
      <w:lvlText w:val="%1."/>
      <w:lvlJc w:val="left"/>
      <w:pPr>
        <w:ind w:left="360"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335194D"/>
    <w:multiLevelType w:val="hybridMultilevel"/>
    <w:tmpl w:val="F208C230"/>
    <w:lvl w:ilvl="0" w:tplc="41782A06">
      <w:start w:val="20"/>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325CBC"/>
    <w:multiLevelType w:val="hybridMultilevel"/>
    <w:tmpl w:val="0F54467C"/>
    <w:lvl w:ilvl="0" w:tplc="46220A8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3"/>
  </w:num>
  <w:num w:numId="3">
    <w:abstractNumId w:val="16"/>
  </w:num>
  <w:num w:numId="4">
    <w:abstractNumId w:val="18"/>
  </w:num>
  <w:num w:numId="5">
    <w:abstractNumId w:val="4"/>
  </w:num>
  <w:num w:numId="6">
    <w:abstractNumId w:val="17"/>
  </w:num>
  <w:num w:numId="7">
    <w:abstractNumId w:val="26"/>
  </w:num>
  <w:num w:numId="8">
    <w:abstractNumId w:val="2"/>
  </w:num>
  <w:num w:numId="9">
    <w:abstractNumId w:val="27"/>
  </w:num>
  <w:num w:numId="10">
    <w:abstractNumId w:val="13"/>
  </w:num>
  <w:num w:numId="11">
    <w:abstractNumId w:val="7"/>
  </w:num>
  <w:num w:numId="12">
    <w:abstractNumId w:val="8"/>
  </w:num>
  <w:num w:numId="13">
    <w:abstractNumId w:val="14"/>
  </w:num>
  <w:num w:numId="14">
    <w:abstractNumId w:val="19"/>
  </w:num>
  <w:num w:numId="15">
    <w:abstractNumId w:val="22"/>
  </w:num>
  <w:num w:numId="16">
    <w:abstractNumId w:val="25"/>
  </w:num>
  <w:num w:numId="17">
    <w:abstractNumId w:val="12"/>
  </w:num>
  <w:num w:numId="18">
    <w:abstractNumId w:val="0"/>
  </w:num>
  <w:num w:numId="19">
    <w:abstractNumId w:val="3"/>
  </w:num>
  <w:num w:numId="20">
    <w:abstractNumId w:val="15"/>
  </w:num>
  <w:num w:numId="21">
    <w:abstractNumId w:val="24"/>
  </w:num>
  <w:num w:numId="22">
    <w:abstractNumId w:val="5"/>
  </w:num>
  <w:num w:numId="23">
    <w:abstractNumId w:val="6"/>
  </w:num>
  <w:num w:numId="24">
    <w:abstractNumId w:val="28"/>
  </w:num>
  <w:num w:numId="25">
    <w:abstractNumId w:val="21"/>
  </w:num>
  <w:num w:numId="26">
    <w:abstractNumId w:val="10"/>
  </w:num>
  <w:num w:numId="27">
    <w:abstractNumId w:val="1"/>
  </w:num>
  <w:num w:numId="28">
    <w:abstractNumId w:val="9"/>
  </w:num>
  <w:num w:numId="2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6C"/>
    <w:rsid w:val="00000EC2"/>
    <w:rsid w:val="00001FF1"/>
    <w:rsid w:val="000046A4"/>
    <w:rsid w:val="00004AB3"/>
    <w:rsid w:val="00005B44"/>
    <w:rsid w:val="00006229"/>
    <w:rsid w:val="00010AF3"/>
    <w:rsid w:val="00010F15"/>
    <w:rsid w:val="00011615"/>
    <w:rsid w:val="00011F63"/>
    <w:rsid w:val="00012145"/>
    <w:rsid w:val="000124F5"/>
    <w:rsid w:val="000126A4"/>
    <w:rsid w:val="00012C8C"/>
    <w:rsid w:val="000133DE"/>
    <w:rsid w:val="00013F22"/>
    <w:rsid w:val="00014368"/>
    <w:rsid w:val="00014C33"/>
    <w:rsid w:val="00014F62"/>
    <w:rsid w:val="00015A5E"/>
    <w:rsid w:val="00020E59"/>
    <w:rsid w:val="000216C3"/>
    <w:rsid w:val="00021731"/>
    <w:rsid w:val="00023CC0"/>
    <w:rsid w:val="00030731"/>
    <w:rsid w:val="00030F57"/>
    <w:rsid w:val="00031ECC"/>
    <w:rsid w:val="0003207F"/>
    <w:rsid w:val="00032E20"/>
    <w:rsid w:val="000342DB"/>
    <w:rsid w:val="00040D41"/>
    <w:rsid w:val="000414A8"/>
    <w:rsid w:val="00042119"/>
    <w:rsid w:val="0004271D"/>
    <w:rsid w:val="00042C5A"/>
    <w:rsid w:val="00046FCD"/>
    <w:rsid w:val="00050F12"/>
    <w:rsid w:val="00052A6A"/>
    <w:rsid w:val="000540FE"/>
    <w:rsid w:val="0005442A"/>
    <w:rsid w:val="0005457A"/>
    <w:rsid w:val="00054C31"/>
    <w:rsid w:val="0005548E"/>
    <w:rsid w:val="00055D50"/>
    <w:rsid w:val="00056364"/>
    <w:rsid w:val="00057563"/>
    <w:rsid w:val="00057D5F"/>
    <w:rsid w:val="000608A6"/>
    <w:rsid w:val="00060DE7"/>
    <w:rsid w:val="000610EB"/>
    <w:rsid w:val="00062252"/>
    <w:rsid w:val="00062E7F"/>
    <w:rsid w:val="00063C36"/>
    <w:rsid w:val="00065520"/>
    <w:rsid w:val="000655BA"/>
    <w:rsid w:val="00066556"/>
    <w:rsid w:val="00067487"/>
    <w:rsid w:val="00070078"/>
    <w:rsid w:val="00075672"/>
    <w:rsid w:val="0008165C"/>
    <w:rsid w:val="00081861"/>
    <w:rsid w:val="00082510"/>
    <w:rsid w:val="0008306E"/>
    <w:rsid w:val="00091F65"/>
    <w:rsid w:val="000928B8"/>
    <w:rsid w:val="00094D4D"/>
    <w:rsid w:val="00095334"/>
    <w:rsid w:val="00096DE9"/>
    <w:rsid w:val="000A0728"/>
    <w:rsid w:val="000A1903"/>
    <w:rsid w:val="000A21CF"/>
    <w:rsid w:val="000A2B00"/>
    <w:rsid w:val="000A3291"/>
    <w:rsid w:val="000A5121"/>
    <w:rsid w:val="000A53D3"/>
    <w:rsid w:val="000A602B"/>
    <w:rsid w:val="000A7A05"/>
    <w:rsid w:val="000B0D1B"/>
    <w:rsid w:val="000B18DD"/>
    <w:rsid w:val="000B2822"/>
    <w:rsid w:val="000B2D9C"/>
    <w:rsid w:val="000B34E1"/>
    <w:rsid w:val="000B46E8"/>
    <w:rsid w:val="000B5C88"/>
    <w:rsid w:val="000B642B"/>
    <w:rsid w:val="000B7D5B"/>
    <w:rsid w:val="000B7EAF"/>
    <w:rsid w:val="000C0AC9"/>
    <w:rsid w:val="000C1882"/>
    <w:rsid w:val="000C73CC"/>
    <w:rsid w:val="000D12FE"/>
    <w:rsid w:val="000D130D"/>
    <w:rsid w:val="000D2912"/>
    <w:rsid w:val="000D3408"/>
    <w:rsid w:val="000D43C3"/>
    <w:rsid w:val="000E0C35"/>
    <w:rsid w:val="000E0C7D"/>
    <w:rsid w:val="000E1584"/>
    <w:rsid w:val="000E1605"/>
    <w:rsid w:val="000E5B88"/>
    <w:rsid w:val="000F0353"/>
    <w:rsid w:val="000F0E18"/>
    <w:rsid w:val="000F486C"/>
    <w:rsid w:val="000F5798"/>
    <w:rsid w:val="000F6CAD"/>
    <w:rsid w:val="000F736D"/>
    <w:rsid w:val="00100385"/>
    <w:rsid w:val="00101DB4"/>
    <w:rsid w:val="00103CD5"/>
    <w:rsid w:val="001049E2"/>
    <w:rsid w:val="00105951"/>
    <w:rsid w:val="00106D41"/>
    <w:rsid w:val="00110C37"/>
    <w:rsid w:val="00110D31"/>
    <w:rsid w:val="00110E9D"/>
    <w:rsid w:val="001121DA"/>
    <w:rsid w:val="00112236"/>
    <w:rsid w:val="00112960"/>
    <w:rsid w:val="00113F98"/>
    <w:rsid w:val="00114A39"/>
    <w:rsid w:val="00115120"/>
    <w:rsid w:val="00115A1A"/>
    <w:rsid w:val="00116C8E"/>
    <w:rsid w:val="00116DFF"/>
    <w:rsid w:val="00116EB8"/>
    <w:rsid w:val="0011714E"/>
    <w:rsid w:val="00120FBB"/>
    <w:rsid w:val="001211A7"/>
    <w:rsid w:val="001223CF"/>
    <w:rsid w:val="00122862"/>
    <w:rsid w:val="00122F61"/>
    <w:rsid w:val="00124EF7"/>
    <w:rsid w:val="001255BF"/>
    <w:rsid w:val="00126382"/>
    <w:rsid w:val="00126437"/>
    <w:rsid w:val="001304B8"/>
    <w:rsid w:val="001319A7"/>
    <w:rsid w:val="00131E4A"/>
    <w:rsid w:val="00133060"/>
    <w:rsid w:val="001342FE"/>
    <w:rsid w:val="001351CB"/>
    <w:rsid w:val="001354A0"/>
    <w:rsid w:val="00135FB6"/>
    <w:rsid w:val="00137173"/>
    <w:rsid w:val="00137382"/>
    <w:rsid w:val="00146A94"/>
    <w:rsid w:val="00147344"/>
    <w:rsid w:val="00150462"/>
    <w:rsid w:val="0015114E"/>
    <w:rsid w:val="00151EC3"/>
    <w:rsid w:val="00152C39"/>
    <w:rsid w:val="00152F47"/>
    <w:rsid w:val="001545BE"/>
    <w:rsid w:val="00154881"/>
    <w:rsid w:val="0016026D"/>
    <w:rsid w:val="00160BFE"/>
    <w:rsid w:val="00160C7E"/>
    <w:rsid w:val="00162247"/>
    <w:rsid w:val="0016325C"/>
    <w:rsid w:val="00165B97"/>
    <w:rsid w:val="001669A5"/>
    <w:rsid w:val="00166BAC"/>
    <w:rsid w:val="00167BDF"/>
    <w:rsid w:val="001702EA"/>
    <w:rsid w:val="001713B3"/>
    <w:rsid w:val="00171715"/>
    <w:rsid w:val="00171B9E"/>
    <w:rsid w:val="00171E8E"/>
    <w:rsid w:val="0017257B"/>
    <w:rsid w:val="00177E0E"/>
    <w:rsid w:val="001841F7"/>
    <w:rsid w:val="00184CFD"/>
    <w:rsid w:val="00184EEE"/>
    <w:rsid w:val="001860C6"/>
    <w:rsid w:val="001862C6"/>
    <w:rsid w:val="001903DB"/>
    <w:rsid w:val="001934CF"/>
    <w:rsid w:val="001940FF"/>
    <w:rsid w:val="001941F8"/>
    <w:rsid w:val="001950C7"/>
    <w:rsid w:val="001958F8"/>
    <w:rsid w:val="001961E0"/>
    <w:rsid w:val="00196BB3"/>
    <w:rsid w:val="00197BF6"/>
    <w:rsid w:val="00197CD6"/>
    <w:rsid w:val="001A06D8"/>
    <w:rsid w:val="001A3266"/>
    <w:rsid w:val="001A34FB"/>
    <w:rsid w:val="001A4138"/>
    <w:rsid w:val="001A5DC5"/>
    <w:rsid w:val="001A6B77"/>
    <w:rsid w:val="001A7455"/>
    <w:rsid w:val="001A7C3C"/>
    <w:rsid w:val="001B0A4A"/>
    <w:rsid w:val="001B23BB"/>
    <w:rsid w:val="001B3D06"/>
    <w:rsid w:val="001B4258"/>
    <w:rsid w:val="001B4491"/>
    <w:rsid w:val="001B6AB5"/>
    <w:rsid w:val="001C0BFA"/>
    <w:rsid w:val="001C2A47"/>
    <w:rsid w:val="001C3707"/>
    <w:rsid w:val="001C53C7"/>
    <w:rsid w:val="001C632C"/>
    <w:rsid w:val="001C6ECD"/>
    <w:rsid w:val="001C7398"/>
    <w:rsid w:val="001D1058"/>
    <w:rsid w:val="001D53D0"/>
    <w:rsid w:val="001D56FF"/>
    <w:rsid w:val="001D5C58"/>
    <w:rsid w:val="001D7FDD"/>
    <w:rsid w:val="001E070E"/>
    <w:rsid w:val="001E0DE2"/>
    <w:rsid w:val="001E0FF8"/>
    <w:rsid w:val="001E15B0"/>
    <w:rsid w:val="001E1C6E"/>
    <w:rsid w:val="001E2549"/>
    <w:rsid w:val="001E3D89"/>
    <w:rsid w:val="001E455D"/>
    <w:rsid w:val="001F113C"/>
    <w:rsid w:val="001F1448"/>
    <w:rsid w:val="001F1B91"/>
    <w:rsid w:val="001F3F63"/>
    <w:rsid w:val="001F545B"/>
    <w:rsid w:val="001F5758"/>
    <w:rsid w:val="001F57FE"/>
    <w:rsid w:val="001F6134"/>
    <w:rsid w:val="001F7519"/>
    <w:rsid w:val="001F75DB"/>
    <w:rsid w:val="00201462"/>
    <w:rsid w:val="00204C52"/>
    <w:rsid w:val="00204EFE"/>
    <w:rsid w:val="00205701"/>
    <w:rsid w:val="00205FE5"/>
    <w:rsid w:val="0020640E"/>
    <w:rsid w:val="00207B4E"/>
    <w:rsid w:val="00211662"/>
    <w:rsid w:val="00211BA9"/>
    <w:rsid w:val="002134DD"/>
    <w:rsid w:val="00214C75"/>
    <w:rsid w:val="002166E2"/>
    <w:rsid w:val="002169C0"/>
    <w:rsid w:val="00217AFE"/>
    <w:rsid w:val="002225E9"/>
    <w:rsid w:val="002239A1"/>
    <w:rsid w:val="00223CEF"/>
    <w:rsid w:val="00224D53"/>
    <w:rsid w:val="00225291"/>
    <w:rsid w:val="00225297"/>
    <w:rsid w:val="0022532C"/>
    <w:rsid w:val="00227083"/>
    <w:rsid w:val="0022730E"/>
    <w:rsid w:val="00227448"/>
    <w:rsid w:val="00230A00"/>
    <w:rsid w:val="00232183"/>
    <w:rsid w:val="002353D8"/>
    <w:rsid w:val="00240D07"/>
    <w:rsid w:val="002425FC"/>
    <w:rsid w:val="00243C7A"/>
    <w:rsid w:val="0024442F"/>
    <w:rsid w:val="0024469E"/>
    <w:rsid w:val="00244F5B"/>
    <w:rsid w:val="00245B8B"/>
    <w:rsid w:val="00246CE4"/>
    <w:rsid w:val="0024779D"/>
    <w:rsid w:val="0024794A"/>
    <w:rsid w:val="002506C5"/>
    <w:rsid w:val="00250DA5"/>
    <w:rsid w:val="0025155E"/>
    <w:rsid w:val="002524F8"/>
    <w:rsid w:val="002528EE"/>
    <w:rsid w:val="00254A70"/>
    <w:rsid w:val="00254D4F"/>
    <w:rsid w:val="002554DF"/>
    <w:rsid w:val="0025586B"/>
    <w:rsid w:val="002600F9"/>
    <w:rsid w:val="002602FE"/>
    <w:rsid w:val="00261AB8"/>
    <w:rsid w:val="0026294B"/>
    <w:rsid w:val="00262F7E"/>
    <w:rsid w:val="002634A6"/>
    <w:rsid w:val="002634EF"/>
    <w:rsid w:val="00264607"/>
    <w:rsid w:val="002678B5"/>
    <w:rsid w:val="00271D02"/>
    <w:rsid w:val="002721C5"/>
    <w:rsid w:val="00273F0F"/>
    <w:rsid w:val="002755B4"/>
    <w:rsid w:val="00277AED"/>
    <w:rsid w:val="00282428"/>
    <w:rsid w:val="00283748"/>
    <w:rsid w:val="002844A4"/>
    <w:rsid w:val="00285067"/>
    <w:rsid w:val="0028654E"/>
    <w:rsid w:val="00290186"/>
    <w:rsid w:val="00290D27"/>
    <w:rsid w:val="0029433E"/>
    <w:rsid w:val="00295191"/>
    <w:rsid w:val="00296278"/>
    <w:rsid w:val="00296CAC"/>
    <w:rsid w:val="002A0D75"/>
    <w:rsid w:val="002A183D"/>
    <w:rsid w:val="002A32B4"/>
    <w:rsid w:val="002A623F"/>
    <w:rsid w:val="002A64E3"/>
    <w:rsid w:val="002B0986"/>
    <w:rsid w:val="002B159B"/>
    <w:rsid w:val="002B31AC"/>
    <w:rsid w:val="002B3325"/>
    <w:rsid w:val="002B3488"/>
    <w:rsid w:val="002B4F24"/>
    <w:rsid w:val="002B6682"/>
    <w:rsid w:val="002C0CD0"/>
    <w:rsid w:val="002C4080"/>
    <w:rsid w:val="002C432D"/>
    <w:rsid w:val="002C5638"/>
    <w:rsid w:val="002C6791"/>
    <w:rsid w:val="002D1508"/>
    <w:rsid w:val="002D3D54"/>
    <w:rsid w:val="002D466E"/>
    <w:rsid w:val="002D47DD"/>
    <w:rsid w:val="002D6638"/>
    <w:rsid w:val="002D6671"/>
    <w:rsid w:val="002D7FF6"/>
    <w:rsid w:val="002E0246"/>
    <w:rsid w:val="002E1112"/>
    <w:rsid w:val="002E1967"/>
    <w:rsid w:val="002E6A1B"/>
    <w:rsid w:val="002E7496"/>
    <w:rsid w:val="002F10E0"/>
    <w:rsid w:val="002F31B3"/>
    <w:rsid w:val="002F31DC"/>
    <w:rsid w:val="002F351F"/>
    <w:rsid w:val="002F3556"/>
    <w:rsid w:val="002F4701"/>
    <w:rsid w:val="002F6A86"/>
    <w:rsid w:val="002F7B1D"/>
    <w:rsid w:val="00300E0F"/>
    <w:rsid w:val="00303B3C"/>
    <w:rsid w:val="00303BBA"/>
    <w:rsid w:val="003058C2"/>
    <w:rsid w:val="00311278"/>
    <w:rsid w:val="003134C8"/>
    <w:rsid w:val="00314EBE"/>
    <w:rsid w:val="003158F2"/>
    <w:rsid w:val="00315F4F"/>
    <w:rsid w:val="00316830"/>
    <w:rsid w:val="00317E73"/>
    <w:rsid w:val="00320CDD"/>
    <w:rsid w:val="003214DE"/>
    <w:rsid w:val="00322EF5"/>
    <w:rsid w:val="003251A2"/>
    <w:rsid w:val="00326081"/>
    <w:rsid w:val="00326489"/>
    <w:rsid w:val="003276FD"/>
    <w:rsid w:val="00331191"/>
    <w:rsid w:val="003313D9"/>
    <w:rsid w:val="00336A76"/>
    <w:rsid w:val="00340B18"/>
    <w:rsid w:val="00342E29"/>
    <w:rsid w:val="003436AC"/>
    <w:rsid w:val="003439CE"/>
    <w:rsid w:val="003517FF"/>
    <w:rsid w:val="00351B7F"/>
    <w:rsid w:val="00352D0E"/>
    <w:rsid w:val="003535C2"/>
    <w:rsid w:val="00355478"/>
    <w:rsid w:val="00361434"/>
    <w:rsid w:val="00361F32"/>
    <w:rsid w:val="0036244E"/>
    <w:rsid w:val="003649E8"/>
    <w:rsid w:val="003657A6"/>
    <w:rsid w:val="00365FF9"/>
    <w:rsid w:val="003668FD"/>
    <w:rsid w:val="00366E21"/>
    <w:rsid w:val="003672F4"/>
    <w:rsid w:val="00367548"/>
    <w:rsid w:val="00367597"/>
    <w:rsid w:val="0036794A"/>
    <w:rsid w:val="00367E20"/>
    <w:rsid w:val="00370936"/>
    <w:rsid w:val="00370E2D"/>
    <w:rsid w:val="00371A18"/>
    <w:rsid w:val="00372789"/>
    <w:rsid w:val="00375F21"/>
    <w:rsid w:val="00376B75"/>
    <w:rsid w:val="00383042"/>
    <w:rsid w:val="00383F22"/>
    <w:rsid w:val="0038419D"/>
    <w:rsid w:val="00385158"/>
    <w:rsid w:val="00387A9E"/>
    <w:rsid w:val="00387F23"/>
    <w:rsid w:val="00391086"/>
    <w:rsid w:val="00391C8E"/>
    <w:rsid w:val="0039348E"/>
    <w:rsid w:val="003951E7"/>
    <w:rsid w:val="003954D8"/>
    <w:rsid w:val="00395D35"/>
    <w:rsid w:val="0039638C"/>
    <w:rsid w:val="003A0A69"/>
    <w:rsid w:val="003A15E8"/>
    <w:rsid w:val="003A2BF5"/>
    <w:rsid w:val="003A338C"/>
    <w:rsid w:val="003A7720"/>
    <w:rsid w:val="003B0AB2"/>
    <w:rsid w:val="003B194C"/>
    <w:rsid w:val="003B19EB"/>
    <w:rsid w:val="003B3B55"/>
    <w:rsid w:val="003B446C"/>
    <w:rsid w:val="003B6FAA"/>
    <w:rsid w:val="003B74AA"/>
    <w:rsid w:val="003B7696"/>
    <w:rsid w:val="003B7D0A"/>
    <w:rsid w:val="003C08FE"/>
    <w:rsid w:val="003C0F07"/>
    <w:rsid w:val="003C2A10"/>
    <w:rsid w:val="003C4FEC"/>
    <w:rsid w:val="003C67BC"/>
    <w:rsid w:val="003D0FEE"/>
    <w:rsid w:val="003D2173"/>
    <w:rsid w:val="003D3738"/>
    <w:rsid w:val="003D5D81"/>
    <w:rsid w:val="003D66F6"/>
    <w:rsid w:val="003E1AA8"/>
    <w:rsid w:val="003E68C2"/>
    <w:rsid w:val="003E6F0E"/>
    <w:rsid w:val="003E7635"/>
    <w:rsid w:val="003F01B8"/>
    <w:rsid w:val="003F11E7"/>
    <w:rsid w:val="003F1BB9"/>
    <w:rsid w:val="003F2ABE"/>
    <w:rsid w:val="003F46C3"/>
    <w:rsid w:val="003F47C2"/>
    <w:rsid w:val="004015D1"/>
    <w:rsid w:val="004019A8"/>
    <w:rsid w:val="00405BB0"/>
    <w:rsid w:val="00406515"/>
    <w:rsid w:val="00406A75"/>
    <w:rsid w:val="00410F82"/>
    <w:rsid w:val="00411298"/>
    <w:rsid w:val="00412AE8"/>
    <w:rsid w:val="00413286"/>
    <w:rsid w:val="004146CD"/>
    <w:rsid w:val="00414F5A"/>
    <w:rsid w:val="00415044"/>
    <w:rsid w:val="00415296"/>
    <w:rsid w:val="00416864"/>
    <w:rsid w:val="00417312"/>
    <w:rsid w:val="004177A7"/>
    <w:rsid w:val="0041790B"/>
    <w:rsid w:val="00420A93"/>
    <w:rsid w:val="00421134"/>
    <w:rsid w:val="00421456"/>
    <w:rsid w:val="00421BD2"/>
    <w:rsid w:val="00421BF8"/>
    <w:rsid w:val="0042257D"/>
    <w:rsid w:val="0042327A"/>
    <w:rsid w:val="00423589"/>
    <w:rsid w:val="004244A0"/>
    <w:rsid w:val="004252DE"/>
    <w:rsid w:val="00425ECF"/>
    <w:rsid w:val="00426C96"/>
    <w:rsid w:val="00433860"/>
    <w:rsid w:val="00433EF5"/>
    <w:rsid w:val="004378B1"/>
    <w:rsid w:val="00440038"/>
    <w:rsid w:val="00443AA6"/>
    <w:rsid w:val="00446981"/>
    <w:rsid w:val="00447AA8"/>
    <w:rsid w:val="00454852"/>
    <w:rsid w:val="00455489"/>
    <w:rsid w:val="00457247"/>
    <w:rsid w:val="00457415"/>
    <w:rsid w:val="00457ADF"/>
    <w:rsid w:val="00460910"/>
    <w:rsid w:val="00460BEE"/>
    <w:rsid w:val="00461423"/>
    <w:rsid w:val="00465C0E"/>
    <w:rsid w:val="00466708"/>
    <w:rsid w:val="004706C6"/>
    <w:rsid w:val="004710F1"/>
    <w:rsid w:val="00472151"/>
    <w:rsid w:val="004730D7"/>
    <w:rsid w:val="00473228"/>
    <w:rsid w:val="00473F75"/>
    <w:rsid w:val="00474A43"/>
    <w:rsid w:val="0047522F"/>
    <w:rsid w:val="004755E4"/>
    <w:rsid w:val="00476576"/>
    <w:rsid w:val="004812B7"/>
    <w:rsid w:val="0048158B"/>
    <w:rsid w:val="004823E0"/>
    <w:rsid w:val="0048373E"/>
    <w:rsid w:val="004865FD"/>
    <w:rsid w:val="00491238"/>
    <w:rsid w:val="0049193B"/>
    <w:rsid w:val="00492AE3"/>
    <w:rsid w:val="004933F5"/>
    <w:rsid w:val="00495E27"/>
    <w:rsid w:val="00495F97"/>
    <w:rsid w:val="004968EF"/>
    <w:rsid w:val="00496B9F"/>
    <w:rsid w:val="004A0AA3"/>
    <w:rsid w:val="004A3D71"/>
    <w:rsid w:val="004A440F"/>
    <w:rsid w:val="004A4A92"/>
    <w:rsid w:val="004A6332"/>
    <w:rsid w:val="004A695C"/>
    <w:rsid w:val="004A775D"/>
    <w:rsid w:val="004B088D"/>
    <w:rsid w:val="004B0CF3"/>
    <w:rsid w:val="004B2CAA"/>
    <w:rsid w:val="004B4C2C"/>
    <w:rsid w:val="004B57A1"/>
    <w:rsid w:val="004B5FEE"/>
    <w:rsid w:val="004C088D"/>
    <w:rsid w:val="004C0ADB"/>
    <w:rsid w:val="004C1043"/>
    <w:rsid w:val="004C140D"/>
    <w:rsid w:val="004C2782"/>
    <w:rsid w:val="004C2BE1"/>
    <w:rsid w:val="004C2DB0"/>
    <w:rsid w:val="004C5382"/>
    <w:rsid w:val="004C5394"/>
    <w:rsid w:val="004C71BC"/>
    <w:rsid w:val="004C797C"/>
    <w:rsid w:val="004C7FDE"/>
    <w:rsid w:val="004D1F9B"/>
    <w:rsid w:val="004D20AB"/>
    <w:rsid w:val="004D2498"/>
    <w:rsid w:val="004D5916"/>
    <w:rsid w:val="004D5C53"/>
    <w:rsid w:val="004E0335"/>
    <w:rsid w:val="004E0B56"/>
    <w:rsid w:val="004E0E69"/>
    <w:rsid w:val="004E1BE4"/>
    <w:rsid w:val="004E21F0"/>
    <w:rsid w:val="004E2834"/>
    <w:rsid w:val="004E2EB6"/>
    <w:rsid w:val="004E3358"/>
    <w:rsid w:val="004E37A6"/>
    <w:rsid w:val="004E73BD"/>
    <w:rsid w:val="004E7A98"/>
    <w:rsid w:val="004F2FF2"/>
    <w:rsid w:val="004F39F5"/>
    <w:rsid w:val="004F679A"/>
    <w:rsid w:val="00500063"/>
    <w:rsid w:val="00502C55"/>
    <w:rsid w:val="00502FFD"/>
    <w:rsid w:val="00503E9D"/>
    <w:rsid w:val="00505102"/>
    <w:rsid w:val="005054F5"/>
    <w:rsid w:val="005078C6"/>
    <w:rsid w:val="00511A62"/>
    <w:rsid w:val="00511E4F"/>
    <w:rsid w:val="00512F0E"/>
    <w:rsid w:val="00515B1B"/>
    <w:rsid w:val="00515F44"/>
    <w:rsid w:val="00517083"/>
    <w:rsid w:val="00520621"/>
    <w:rsid w:val="005208B6"/>
    <w:rsid w:val="00520B0A"/>
    <w:rsid w:val="00520D06"/>
    <w:rsid w:val="00521209"/>
    <w:rsid w:val="00521265"/>
    <w:rsid w:val="00522A10"/>
    <w:rsid w:val="00522DE9"/>
    <w:rsid w:val="00524979"/>
    <w:rsid w:val="0052566B"/>
    <w:rsid w:val="00530356"/>
    <w:rsid w:val="00533867"/>
    <w:rsid w:val="00534C07"/>
    <w:rsid w:val="005354C7"/>
    <w:rsid w:val="0053633A"/>
    <w:rsid w:val="00537308"/>
    <w:rsid w:val="005375C3"/>
    <w:rsid w:val="005409D8"/>
    <w:rsid w:val="005409FC"/>
    <w:rsid w:val="00540C2B"/>
    <w:rsid w:val="00541BFD"/>
    <w:rsid w:val="0054252E"/>
    <w:rsid w:val="00543452"/>
    <w:rsid w:val="005435ED"/>
    <w:rsid w:val="00543DBD"/>
    <w:rsid w:val="00545AED"/>
    <w:rsid w:val="005471CC"/>
    <w:rsid w:val="005506AC"/>
    <w:rsid w:val="00553A6E"/>
    <w:rsid w:val="00554EFB"/>
    <w:rsid w:val="00555414"/>
    <w:rsid w:val="00555464"/>
    <w:rsid w:val="0055599A"/>
    <w:rsid w:val="00555C79"/>
    <w:rsid w:val="00556B5C"/>
    <w:rsid w:val="00556D71"/>
    <w:rsid w:val="005578F2"/>
    <w:rsid w:val="0056095A"/>
    <w:rsid w:val="00565BF7"/>
    <w:rsid w:val="005666C3"/>
    <w:rsid w:val="00566F89"/>
    <w:rsid w:val="005711A3"/>
    <w:rsid w:val="005717B1"/>
    <w:rsid w:val="00571C07"/>
    <w:rsid w:val="00573B67"/>
    <w:rsid w:val="0058058B"/>
    <w:rsid w:val="005807E1"/>
    <w:rsid w:val="005810CC"/>
    <w:rsid w:val="00581FD6"/>
    <w:rsid w:val="00583C1E"/>
    <w:rsid w:val="00584933"/>
    <w:rsid w:val="00585829"/>
    <w:rsid w:val="005947D4"/>
    <w:rsid w:val="00595A09"/>
    <w:rsid w:val="00597DA6"/>
    <w:rsid w:val="005A13F5"/>
    <w:rsid w:val="005A2686"/>
    <w:rsid w:val="005A3722"/>
    <w:rsid w:val="005A5BAF"/>
    <w:rsid w:val="005A6177"/>
    <w:rsid w:val="005A6855"/>
    <w:rsid w:val="005A6950"/>
    <w:rsid w:val="005B1126"/>
    <w:rsid w:val="005B145C"/>
    <w:rsid w:val="005B1E9D"/>
    <w:rsid w:val="005B2EFF"/>
    <w:rsid w:val="005B34B6"/>
    <w:rsid w:val="005B4A3C"/>
    <w:rsid w:val="005B5001"/>
    <w:rsid w:val="005B50AA"/>
    <w:rsid w:val="005C124B"/>
    <w:rsid w:val="005C1C24"/>
    <w:rsid w:val="005C36A3"/>
    <w:rsid w:val="005C4D66"/>
    <w:rsid w:val="005C5777"/>
    <w:rsid w:val="005D0499"/>
    <w:rsid w:val="005D11A5"/>
    <w:rsid w:val="005D34AA"/>
    <w:rsid w:val="005D4D02"/>
    <w:rsid w:val="005D6A8E"/>
    <w:rsid w:val="005E0917"/>
    <w:rsid w:val="005E12F2"/>
    <w:rsid w:val="005E236C"/>
    <w:rsid w:val="005E3B98"/>
    <w:rsid w:val="005E4821"/>
    <w:rsid w:val="005E6179"/>
    <w:rsid w:val="005E63E7"/>
    <w:rsid w:val="005E695A"/>
    <w:rsid w:val="005E7546"/>
    <w:rsid w:val="005F5986"/>
    <w:rsid w:val="005F64C9"/>
    <w:rsid w:val="005F6720"/>
    <w:rsid w:val="005F750B"/>
    <w:rsid w:val="005F7E2A"/>
    <w:rsid w:val="006018B8"/>
    <w:rsid w:val="006024EF"/>
    <w:rsid w:val="0060371E"/>
    <w:rsid w:val="0060683C"/>
    <w:rsid w:val="006072D9"/>
    <w:rsid w:val="00607E46"/>
    <w:rsid w:val="00611EDD"/>
    <w:rsid w:val="0061210F"/>
    <w:rsid w:val="006162B8"/>
    <w:rsid w:val="00616F37"/>
    <w:rsid w:val="00622654"/>
    <w:rsid w:val="00623353"/>
    <w:rsid w:val="0062489A"/>
    <w:rsid w:val="0062570F"/>
    <w:rsid w:val="00627B34"/>
    <w:rsid w:val="006304D9"/>
    <w:rsid w:val="00630831"/>
    <w:rsid w:val="00631B6C"/>
    <w:rsid w:val="00632A1D"/>
    <w:rsid w:val="00633496"/>
    <w:rsid w:val="006336CF"/>
    <w:rsid w:val="00633C82"/>
    <w:rsid w:val="00633D89"/>
    <w:rsid w:val="00635C89"/>
    <w:rsid w:val="006370B9"/>
    <w:rsid w:val="00640774"/>
    <w:rsid w:val="006426A8"/>
    <w:rsid w:val="0064277E"/>
    <w:rsid w:val="00642CC3"/>
    <w:rsid w:val="006431CA"/>
    <w:rsid w:val="0064323C"/>
    <w:rsid w:val="00643929"/>
    <w:rsid w:val="006445EF"/>
    <w:rsid w:val="0064525E"/>
    <w:rsid w:val="006464E5"/>
    <w:rsid w:val="00653341"/>
    <w:rsid w:val="00655174"/>
    <w:rsid w:val="00655C0F"/>
    <w:rsid w:val="00655F31"/>
    <w:rsid w:val="00656617"/>
    <w:rsid w:val="006573B2"/>
    <w:rsid w:val="006600B5"/>
    <w:rsid w:val="0066021B"/>
    <w:rsid w:val="00662D4D"/>
    <w:rsid w:val="00663C12"/>
    <w:rsid w:val="006715C4"/>
    <w:rsid w:val="00671CAF"/>
    <w:rsid w:val="00675507"/>
    <w:rsid w:val="006779DD"/>
    <w:rsid w:val="00677A92"/>
    <w:rsid w:val="00681734"/>
    <w:rsid w:val="006838F0"/>
    <w:rsid w:val="00685E05"/>
    <w:rsid w:val="00686BEE"/>
    <w:rsid w:val="00687725"/>
    <w:rsid w:val="00687DBA"/>
    <w:rsid w:val="00691290"/>
    <w:rsid w:val="00692500"/>
    <w:rsid w:val="006927F7"/>
    <w:rsid w:val="00692F42"/>
    <w:rsid w:val="006942A1"/>
    <w:rsid w:val="00694AC9"/>
    <w:rsid w:val="00694CE1"/>
    <w:rsid w:val="006965CC"/>
    <w:rsid w:val="006A067E"/>
    <w:rsid w:val="006A0828"/>
    <w:rsid w:val="006A2850"/>
    <w:rsid w:val="006A3BB8"/>
    <w:rsid w:val="006A6C16"/>
    <w:rsid w:val="006A7651"/>
    <w:rsid w:val="006B01B8"/>
    <w:rsid w:val="006B0537"/>
    <w:rsid w:val="006B478D"/>
    <w:rsid w:val="006B4CFC"/>
    <w:rsid w:val="006B56E7"/>
    <w:rsid w:val="006B5C12"/>
    <w:rsid w:val="006B6414"/>
    <w:rsid w:val="006B6B27"/>
    <w:rsid w:val="006B7813"/>
    <w:rsid w:val="006B7ED6"/>
    <w:rsid w:val="006C0E4E"/>
    <w:rsid w:val="006C145E"/>
    <w:rsid w:val="006C24D6"/>
    <w:rsid w:val="006C435C"/>
    <w:rsid w:val="006C6665"/>
    <w:rsid w:val="006C6A93"/>
    <w:rsid w:val="006C72A2"/>
    <w:rsid w:val="006D0188"/>
    <w:rsid w:val="006D2BE6"/>
    <w:rsid w:val="006D4B36"/>
    <w:rsid w:val="006D50FC"/>
    <w:rsid w:val="006D580D"/>
    <w:rsid w:val="006D58B0"/>
    <w:rsid w:val="006D5AAF"/>
    <w:rsid w:val="006D5BBF"/>
    <w:rsid w:val="006E012C"/>
    <w:rsid w:val="006E0C1C"/>
    <w:rsid w:val="006E14B2"/>
    <w:rsid w:val="006E1F15"/>
    <w:rsid w:val="006E21CB"/>
    <w:rsid w:val="006E33B4"/>
    <w:rsid w:val="006E55DF"/>
    <w:rsid w:val="006F2B76"/>
    <w:rsid w:val="006F386C"/>
    <w:rsid w:val="006F536A"/>
    <w:rsid w:val="006F794F"/>
    <w:rsid w:val="00701E69"/>
    <w:rsid w:val="0070558A"/>
    <w:rsid w:val="0070568C"/>
    <w:rsid w:val="00705DF4"/>
    <w:rsid w:val="0070686D"/>
    <w:rsid w:val="00706E78"/>
    <w:rsid w:val="00707781"/>
    <w:rsid w:val="00711ABA"/>
    <w:rsid w:val="00711DB2"/>
    <w:rsid w:val="0071299E"/>
    <w:rsid w:val="00712DD9"/>
    <w:rsid w:val="00714163"/>
    <w:rsid w:val="007149F4"/>
    <w:rsid w:val="00714E47"/>
    <w:rsid w:val="00720DDF"/>
    <w:rsid w:val="00720FC0"/>
    <w:rsid w:val="007224FB"/>
    <w:rsid w:val="00726BFF"/>
    <w:rsid w:val="007275A6"/>
    <w:rsid w:val="007276CA"/>
    <w:rsid w:val="00727DBB"/>
    <w:rsid w:val="00732FC6"/>
    <w:rsid w:val="0073545C"/>
    <w:rsid w:val="007357E9"/>
    <w:rsid w:val="007359E5"/>
    <w:rsid w:val="00735BCF"/>
    <w:rsid w:val="007376BF"/>
    <w:rsid w:val="00737744"/>
    <w:rsid w:val="00741BD3"/>
    <w:rsid w:val="00745F40"/>
    <w:rsid w:val="00746F2A"/>
    <w:rsid w:val="00747422"/>
    <w:rsid w:val="007514B1"/>
    <w:rsid w:val="0075519D"/>
    <w:rsid w:val="00756D18"/>
    <w:rsid w:val="00760941"/>
    <w:rsid w:val="00761781"/>
    <w:rsid w:val="0076221C"/>
    <w:rsid w:val="00762B63"/>
    <w:rsid w:val="00763224"/>
    <w:rsid w:val="007656D6"/>
    <w:rsid w:val="00767CA2"/>
    <w:rsid w:val="00770C36"/>
    <w:rsid w:val="007750E2"/>
    <w:rsid w:val="00776229"/>
    <w:rsid w:val="00777003"/>
    <w:rsid w:val="007807AC"/>
    <w:rsid w:val="00781479"/>
    <w:rsid w:val="00783739"/>
    <w:rsid w:val="00783A96"/>
    <w:rsid w:val="00783E79"/>
    <w:rsid w:val="00786038"/>
    <w:rsid w:val="00787745"/>
    <w:rsid w:val="00787E9B"/>
    <w:rsid w:val="0079266A"/>
    <w:rsid w:val="007928E8"/>
    <w:rsid w:val="00792D54"/>
    <w:rsid w:val="00793D77"/>
    <w:rsid w:val="0079400F"/>
    <w:rsid w:val="00794031"/>
    <w:rsid w:val="00794207"/>
    <w:rsid w:val="00794277"/>
    <w:rsid w:val="00797F22"/>
    <w:rsid w:val="00797FC8"/>
    <w:rsid w:val="007A3595"/>
    <w:rsid w:val="007A510A"/>
    <w:rsid w:val="007A5D96"/>
    <w:rsid w:val="007A74A8"/>
    <w:rsid w:val="007B080E"/>
    <w:rsid w:val="007B3863"/>
    <w:rsid w:val="007B6749"/>
    <w:rsid w:val="007B6B0D"/>
    <w:rsid w:val="007B6EB2"/>
    <w:rsid w:val="007C009E"/>
    <w:rsid w:val="007C16AE"/>
    <w:rsid w:val="007C22C3"/>
    <w:rsid w:val="007C4FF5"/>
    <w:rsid w:val="007C705B"/>
    <w:rsid w:val="007C7AC1"/>
    <w:rsid w:val="007C7D5F"/>
    <w:rsid w:val="007D0E1F"/>
    <w:rsid w:val="007D137B"/>
    <w:rsid w:val="007D4A24"/>
    <w:rsid w:val="007D52E5"/>
    <w:rsid w:val="007E253B"/>
    <w:rsid w:val="007E3697"/>
    <w:rsid w:val="007E4E56"/>
    <w:rsid w:val="007E5B40"/>
    <w:rsid w:val="007E68BB"/>
    <w:rsid w:val="007E7797"/>
    <w:rsid w:val="007F21C3"/>
    <w:rsid w:val="007F3942"/>
    <w:rsid w:val="007F7BAB"/>
    <w:rsid w:val="0080034C"/>
    <w:rsid w:val="008005F2"/>
    <w:rsid w:val="00800D0B"/>
    <w:rsid w:val="00801183"/>
    <w:rsid w:val="00801B67"/>
    <w:rsid w:val="00802B40"/>
    <w:rsid w:val="00802F86"/>
    <w:rsid w:val="008044D1"/>
    <w:rsid w:val="00804CF9"/>
    <w:rsid w:val="00806842"/>
    <w:rsid w:val="0080694B"/>
    <w:rsid w:val="0080726F"/>
    <w:rsid w:val="00810AEE"/>
    <w:rsid w:val="008133B8"/>
    <w:rsid w:val="00814969"/>
    <w:rsid w:val="0081541F"/>
    <w:rsid w:val="008167F4"/>
    <w:rsid w:val="00816E0B"/>
    <w:rsid w:val="008175DC"/>
    <w:rsid w:val="008203F3"/>
    <w:rsid w:val="00821272"/>
    <w:rsid w:val="00823521"/>
    <w:rsid w:val="0082497F"/>
    <w:rsid w:val="008269A1"/>
    <w:rsid w:val="00827414"/>
    <w:rsid w:val="00827B78"/>
    <w:rsid w:val="00831DE6"/>
    <w:rsid w:val="008320BC"/>
    <w:rsid w:val="00835B62"/>
    <w:rsid w:val="00835C26"/>
    <w:rsid w:val="00836173"/>
    <w:rsid w:val="00837BCE"/>
    <w:rsid w:val="00841084"/>
    <w:rsid w:val="00843EAA"/>
    <w:rsid w:val="00844650"/>
    <w:rsid w:val="008448B9"/>
    <w:rsid w:val="00844CC6"/>
    <w:rsid w:val="008460C8"/>
    <w:rsid w:val="00847241"/>
    <w:rsid w:val="00847274"/>
    <w:rsid w:val="00847C9D"/>
    <w:rsid w:val="00847EFD"/>
    <w:rsid w:val="0085267A"/>
    <w:rsid w:val="00852B95"/>
    <w:rsid w:val="00852C6D"/>
    <w:rsid w:val="0085338F"/>
    <w:rsid w:val="00854C98"/>
    <w:rsid w:val="00854F82"/>
    <w:rsid w:val="00860B77"/>
    <w:rsid w:val="00861A6E"/>
    <w:rsid w:val="00863311"/>
    <w:rsid w:val="0086553D"/>
    <w:rsid w:val="00866D32"/>
    <w:rsid w:val="00867769"/>
    <w:rsid w:val="00867F80"/>
    <w:rsid w:val="008700A9"/>
    <w:rsid w:val="008724E8"/>
    <w:rsid w:val="00874E0E"/>
    <w:rsid w:val="008759DC"/>
    <w:rsid w:val="00876E25"/>
    <w:rsid w:val="00882934"/>
    <w:rsid w:val="008831FF"/>
    <w:rsid w:val="00885226"/>
    <w:rsid w:val="008853CD"/>
    <w:rsid w:val="008855B8"/>
    <w:rsid w:val="008858EA"/>
    <w:rsid w:val="00887081"/>
    <w:rsid w:val="0088734A"/>
    <w:rsid w:val="008875F2"/>
    <w:rsid w:val="00890068"/>
    <w:rsid w:val="0089066A"/>
    <w:rsid w:val="0089136C"/>
    <w:rsid w:val="00891AEA"/>
    <w:rsid w:val="008923F2"/>
    <w:rsid w:val="00895FEC"/>
    <w:rsid w:val="00896EB9"/>
    <w:rsid w:val="00897CF7"/>
    <w:rsid w:val="008A18EF"/>
    <w:rsid w:val="008A2048"/>
    <w:rsid w:val="008A450E"/>
    <w:rsid w:val="008A4B78"/>
    <w:rsid w:val="008A4F21"/>
    <w:rsid w:val="008A547E"/>
    <w:rsid w:val="008A576A"/>
    <w:rsid w:val="008A7848"/>
    <w:rsid w:val="008B000D"/>
    <w:rsid w:val="008B0569"/>
    <w:rsid w:val="008B0901"/>
    <w:rsid w:val="008B113F"/>
    <w:rsid w:val="008B174A"/>
    <w:rsid w:val="008B24BD"/>
    <w:rsid w:val="008B275A"/>
    <w:rsid w:val="008B2CAD"/>
    <w:rsid w:val="008B324D"/>
    <w:rsid w:val="008B690A"/>
    <w:rsid w:val="008C23D8"/>
    <w:rsid w:val="008C69F6"/>
    <w:rsid w:val="008C783D"/>
    <w:rsid w:val="008D1772"/>
    <w:rsid w:val="008D45D6"/>
    <w:rsid w:val="008D5532"/>
    <w:rsid w:val="008D5677"/>
    <w:rsid w:val="008D762C"/>
    <w:rsid w:val="008D7CDF"/>
    <w:rsid w:val="008E123F"/>
    <w:rsid w:val="008E27C3"/>
    <w:rsid w:val="008E5EF7"/>
    <w:rsid w:val="008E7306"/>
    <w:rsid w:val="008F1761"/>
    <w:rsid w:val="008F4354"/>
    <w:rsid w:val="008F508C"/>
    <w:rsid w:val="008F70CA"/>
    <w:rsid w:val="008F722A"/>
    <w:rsid w:val="008F7E15"/>
    <w:rsid w:val="00900036"/>
    <w:rsid w:val="009007C9"/>
    <w:rsid w:val="009030A9"/>
    <w:rsid w:val="0090389D"/>
    <w:rsid w:val="00904BB0"/>
    <w:rsid w:val="009079F4"/>
    <w:rsid w:val="0091002F"/>
    <w:rsid w:val="00910FC6"/>
    <w:rsid w:val="009123E5"/>
    <w:rsid w:val="009136F2"/>
    <w:rsid w:val="009176D9"/>
    <w:rsid w:val="009201EF"/>
    <w:rsid w:val="0092177F"/>
    <w:rsid w:val="00923E64"/>
    <w:rsid w:val="00923F6A"/>
    <w:rsid w:val="00924D4B"/>
    <w:rsid w:val="0093214D"/>
    <w:rsid w:val="00933A59"/>
    <w:rsid w:val="009356FF"/>
    <w:rsid w:val="009360C0"/>
    <w:rsid w:val="00937069"/>
    <w:rsid w:val="0094022D"/>
    <w:rsid w:val="009412EC"/>
    <w:rsid w:val="009414FF"/>
    <w:rsid w:val="0094234A"/>
    <w:rsid w:val="00943C5E"/>
    <w:rsid w:val="0094522F"/>
    <w:rsid w:val="0094676F"/>
    <w:rsid w:val="0095129D"/>
    <w:rsid w:val="00952B88"/>
    <w:rsid w:val="00954DDC"/>
    <w:rsid w:val="0095522A"/>
    <w:rsid w:val="00956A4D"/>
    <w:rsid w:val="009609E8"/>
    <w:rsid w:val="00960A8D"/>
    <w:rsid w:val="00961FF4"/>
    <w:rsid w:val="00962273"/>
    <w:rsid w:val="00962A06"/>
    <w:rsid w:val="00963D6A"/>
    <w:rsid w:val="00964391"/>
    <w:rsid w:val="00965FFB"/>
    <w:rsid w:val="00966A0A"/>
    <w:rsid w:val="00970CE1"/>
    <w:rsid w:val="00973EFB"/>
    <w:rsid w:val="00975065"/>
    <w:rsid w:val="009752E8"/>
    <w:rsid w:val="00976F1D"/>
    <w:rsid w:val="00982CE2"/>
    <w:rsid w:val="00982EAF"/>
    <w:rsid w:val="00984EC8"/>
    <w:rsid w:val="00986986"/>
    <w:rsid w:val="00987171"/>
    <w:rsid w:val="00987942"/>
    <w:rsid w:val="009928AC"/>
    <w:rsid w:val="009946B9"/>
    <w:rsid w:val="00996D8F"/>
    <w:rsid w:val="00996F67"/>
    <w:rsid w:val="009972B9"/>
    <w:rsid w:val="009A10DE"/>
    <w:rsid w:val="009A12BC"/>
    <w:rsid w:val="009A26BB"/>
    <w:rsid w:val="009A293B"/>
    <w:rsid w:val="009A2D4E"/>
    <w:rsid w:val="009A4BD7"/>
    <w:rsid w:val="009A6364"/>
    <w:rsid w:val="009A7656"/>
    <w:rsid w:val="009A76C4"/>
    <w:rsid w:val="009A7BC5"/>
    <w:rsid w:val="009A7F65"/>
    <w:rsid w:val="009B396B"/>
    <w:rsid w:val="009B4317"/>
    <w:rsid w:val="009B502F"/>
    <w:rsid w:val="009C0D1D"/>
    <w:rsid w:val="009C245C"/>
    <w:rsid w:val="009C2653"/>
    <w:rsid w:val="009C3AAD"/>
    <w:rsid w:val="009C49BF"/>
    <w:rsid w:val="009C4E8F"/>
    <w:rsid w:val="009C5F8B"/>
    <w:rsid w:val="009D0417"/>
    <w:rsid w:val="009D1639"/>
    <w:rsid w:val="009D2AA7"/>
    <w:rsid w:val="009D3A51"/>
    <w:rsid w:val="009D3CE9"/>
    <w:rsid w:val="009D4641"/>
    <w:rsid w:val="009D493A"/>
    <w:rsid w:val="009D7015"/>
    <w:rsid w:val="009D7C60"/>
    <w:rsid w:val="009E1A14"/>
    <w:rsid w:val="009E224A"/>
    <w:rsid w:val="009E259A"/>
    <w:rsid w:val="009E2B27"/>
    <w:rsid w:val="009F04D9"/>
    <w:rsid w:val="009F383F"/>
    <w:rsid w:val="009F3960"/>
    <w:rsid w:val="009F415B"/>
    <w:rsid w:val="009F600C"/>
    <w:rsid w:val="009F68A9"/>
    <w:rsid w:val="00A022EE"/>
    <w:rsid w:val="00A037C3"/>
    <w:rsid w:val="00A03813"/>
    <w:rsid w:val="00A03CFB"/>
    <w:rsid w:val="00A04738"/>
    <w:rsid w:val="00A050D9"/>
    <w:rsid w:val="00A050F5"/>
    <w:rsid w:val="00A06875"/>
    <w:rsid w:val="00A112E9"/>
    <w:rsid w:val="00A12C10"/>
    <w:rsid w:val="00A12FBD"/>
    <w:rsid w:val="00A131DA"/>
    <w:rsid w:val="00A13AA9"/>
    <w:rsid w:val="00A167F3"/>
    <w:rsid w:val="00A21FC8"/>
    <w:rsid w:val="00A22331"/>
    <w:rsid w:val="00A2267D"/>
    <w:rsid w:val="00A23FB1"/>
    <w:rsid w:val="00A240FE"/>
    <w:rsid w:val="00A2420E"/>
    <w:rsid w:val="00A2518A"/>
    <w:rsid w:val="00A26407"/>
    <w:rsid w:val="00A26F1B"/>
    <w:rsid w:val="00A271FC"/>
    <w:rsid w:val="00A27B34"/>
    <w:rsid w:val="00A27B58"/>
    <w:rsid w:val="00A304E6"/>
    <w:rsid w:val="00A305B6"/>
    <w:rsid w:val="00A3109E"/>
    <w:rsid w:val="00A364BA"/>
    <w:rsid w:val="00A40AA5"/>
    <w:rsid w:val="00A42512"/>
    <w:rsid w:val="00A42D67"/>
    <w:rsid w:val="00A44416"/>
    <w:rsid w:val="00A447EB"/>
    <w:rsid w:val="00A45D42"/>
    <w:rsid w:val="00A4667D"/>
    <w:rsid w:val="00A46914"/>
    <w:rsid w:val="00A46AB0"/>
    <w:rsid w:val="00A475B2"/>
    <w:rsid w:val="00A51156"/>
    <w:rsid w:val="00A52B5C"/>
    <w:rsid w:val="00A52C28"/>
    <w:rsid w:val="00A5397C"/>
    <w:rsid w:val="00A565F1"/>
    <w:rsid w:val="00A568BE"/>
    <w:rsid w:val="00A61FA1"/>
    <w:rsid w:val="00A62790"/>
    <w:rsid w:val="00A647CC"/>
    <w:rsid w:val="00A65D1D"/>
    <w:rsid w:val="00A66546"/>
    <w:rsid w:val="00A679A9"/>
    <w:rsid w:val="00A67DDD"/>
    <w:rsid w:val="00A716AF"/>
    <w:rsid w:val="00A7201A"/>
    <w:rsid w:val="00A72E2C"/>
    <w:rsid w:val="00A73F69"/>
    <w:rsid w:val="00A760B1"/>
    <w:rsid w:val="00A76677"/>
    <w:rsid w:val="00A76F4C"/>
    <w:rsid w:val="00A77EAD"/>
    <w:rsid w:val="00A816D2"/>
    <w:rsid w:val="00A81FD7"/>
    <w:rsid w:val="00A8272C"/>
    <w:rsid w:val="00A8436D"/>
    <w:rsid w:val="00A850F3"/>
    <w:rsid w:val="00A852CF"/>
    <w:rsid w:val="00A871D9"/>
    <w:rsid w:val="00A90C23"/>
    <w:rsid w:val="00A910AF"/>
    <w:rsid w:val="00A913E3"/>
    <w:rsid w:val="00A936BF"/>
    <w:rsid w:val="00A94D52"/>
    <w:rsid w:val="00A94F56"/>
    <w:rsid w:val="00AA0596"/>
    <w:rsid w:val="00AA1197"/>
    <w:rsid w:val="00AA13AE"/>
    <w:rsid w:val="00AA276A"/>
    <w:rsid w:val="00AA2F66"/>
    <w:rsid w:val="00AA34A5"/>
    <w:rsid w:val="00AA4498"/>
    <w:rsid w:val="00AA5FB8"/>
    <w:rsid w:val="00AB1651"/>
    <w:rsid w:val="00AB1EAA"/>
    <w:rsid w:val="00AB2E33"/>
    <w:rsid w:val="00AB3A79"/>
    <w:rsid w:val="00AB47F7"/>
    <w:rsid w:val="00AB6913"/>
    <w:rsid w:val="00AB766B"/>
    <w:rsid w:val="00AC0D8C"/>
    <w:rsid w:val="00AC10CA"/>
    <w:rsid w:val="00AC1E93"/>
    <w:rsid w:val="00AC2E36"/>
    <w:rsid w:val="00AC56C5"/>
    <w:rsid w:val="00AC6FB7"/>
    <w:rsid w:val="00AC7F49"/>
    <w:rsid w:val="00AD00A3"/>
    <w:rsid w:val="00AD02F3"/>
    <w:rsid w:val="00AD0CC7"/>
    <w:rsid w:val="00AD14D2"/>
    <w:rsid w:val="00AD1E53"/>
    <w:rsid w:val="00AD3240"/>
    <w:rsid w:val="00AD5031"/>
    <w:rsid w:val="00AD5591"/>
    <w:rsid w:val="00AD5BD2"/>
    <w:rsid w:val="00AD5E3A"/>
    <w:rsid w:val="00AD6219"/>
    <w:rsid w:val="00AD621B"/>
    <w:rsid w:val="00AD7973"/>
    <w:rsid w:val="00AE0708"/>
    <w:rsid w:val="00AE1DB0"/>
    <w:rsid w:val="00AE341E"/>
    <w:rsid w:val="00AE3C53"/>
    <w:rsid w:val="00AE4BC7"/>
    <w:rsid w:val="00AE518F"/>
    <w:rsid w:val="00AE524E"/>
    <w:rsid w:val="00AE54CA"/>
    <w:rsid w:val="00AE5AD6"/>
    <w:rsid w:val="00AE5F40"/>
    <w:rsid w:val="00AE640F"/>
    <w:rsid w:val="00AE7FB3"/>
    <w:rsid w:val="00AF00B5"/>
    <w:rsid w:val="00AF1B35"/>
    <w:rsid w:val="00AF29B5"/>
    <w:rsid w:val="00AF5F51"/>
    <w:rsid w:val="00AF669F"/>
    <w:rsid w:val="00B0041A"/>
    <w:rsid w:val="00B0118D"/>
    <w:rsid w:val="00B033A1"/>
    <w:rsid w:val="00B059F3"/>
    <w:rsid w:val="00B0668A"/>
    <w:rsid w:val="00B07CAD"/>
    <w:rsid w:val="00B1078E"/>
    <w:rsid w:val="00B10FCA"/>
    <w:rsid w:val="00B11310"/>
    <w:rsid w:val="00B14AE0"/>
    <w:rsid w:val="00B153BE"/>
    <w:rsid w:val="00B16215"/>
    <w:rsid w:val="00B16E1D"/>
    <w:rsid w:val="00B20162"/>
    <w:rsid w:val="00B20F97"/>
    <w:rsid w:val="00B2125C"/>
    <w:rsid w:val="00B21752"/>
    <w:rsid w:val="00B21848"/>
    <w:rsid w:val="00B23879"/>
    <w:rsid w:val="00B24307"/>
    <w:rsid w:val="00B251E6"/>
    <w:rsid w:val="00B252DF"/>
    <w:rsid w:val="00B25EC8"/>
    <w:rsid w:val="00B27363"/>
    <w:rsid w:val="00B301F8"/>
    <w:rsid w:val="00B3111C"/>
    <w:rsid w:val="00B335FD"/>
    <w:rsid w:val="00B33822"/>
    <w:rsid w:val="00B34442"/>
    <w:rsid w:val="00B34B40"/>
    <w:rsid w:val="00B36560"/>
    <w:rsid w:val="00B37FEF"/>
    <w:rsid w:val="00B423E5"/>
    <w:rsid w:val="00B4394E"/>
    <w:rsid w:val="00B45837"/>
    <w:rsid w:val="00B4730F"/>
    <w:rsid w:val="00B47386"/>
    <w:rsid w:val="00B47BA5"/>
    <w:rsid w:val="00B5057C"/>
    <w:rsid w:val="00B50C6E"/>
    <w:rsid w:val="00B5145B"/>
    <w:rsid w:val="00B51674"/>
    <w:rsid w:val="00B520A5"/>
    <w:rsid w:val="00B52E11"/>
    <w:rsid w:val="00B5766A"/>
    <w:rsid w:val="00B57B54"/>
    <w:rsid w:val="00B57FAC"/>
    <w:rsid w:val="00B657CF"/>
    <w:rsid w:val="00B66BB1"/>
    <w:rsid w:val="00B6721D"/>
    <w:rsid w:val="00B71732"/>
    <w:rsid w:val="00B71E16"/>
    <w:rsid w:val="00B72FF3"/>
    <w:rsid w:val="00B7532A"/>
    <w:rsid w:val="00B76083"/>
    <w:rsid w:val="00B76F7C"/>
    <w:rsid w:val="00B8275A"/>
    <w:rsid w:val="00B83E2B"/>
    <w:rsid w:val="00B83FB8"/>
    <w:rsid w:val="00B84394"/>
    <w:rsid w:val="00B85066"/>
    <w:rsid w:val="00B859E3"/>
    <w:rsid w:val="00B86D36"/>
    <w:rsid w:val="00B91894"/>
    <w:rsid w:val="00B9308C"/>
    <w:rsid w:val="00B94F5A"/>
    <w:rsid w:val="00B9509E"/>
    <w:rsid w:val="00B958DE"/>
    <w:rsid w:val="00B95E85"/>
    <w:rsid w:val="00B9601D"/>
    <w:rsid w:val="00B967D3"/>
    <w:rsid w:val="00BA2462"/>
    <w:rsid w:val="00BA3ECE"/>
    <w:rsid w:val="00BA4677"/>
    <w:rsid w:val="00BA529E"/>
    <w:rsid w:val="00BA5FF5"/>
    <w:rsid w:val="00BA6709"/>
    <w:rsid w:val="00BA7D96"/>
    <w:rsid w:val="00BB09EF"/>
    <w:rsid w:val="00BB21F8"/>
    <w:rsid w:val="00BB235C"/>
    <w:rsid w:val="00BB2903"/>
    <w:rsid w:val="00BB2F38"/>
    <w:rsid w:val="00BB336E"/>
    <w:rsid w:val="00BB6D18"/>
    <w:rsid w:val="00BB7BC9"/>
    <w:rsid w:val="00BC0450"/>
    <w:rsid w:val="00BC15FF"/>
    <w:rsid w:val="00BC3216"/>
    <w:rsid w:val="00BC33FA"/>
    <w:rsid w:val="00BC4536"/>
    <w:rsid w:val="00BC47FA"/>
    <w:rsid w:val="00BC5E86"/>
    <w:rsid w:val="00BC697D"/>
    <w:rsid w:val="00BD35F9"/>
    <w:rsid w:val="00BD4B7C"/>
    <w:rsid w:val="00BD4C41"/>
    <w:rsid w:val="00BD53E4"/>
    <w:rsid w:val="00BD66B4"/>
    <w:rsid w:val="00BD6766"/>
    <w:rsid w:val="00BD70E3"/>
    <w:rsid w:val="00BD72B2"/>
    <w:rsid w:val="00BD7536"/>
    <w:rsid w:val="00BE16E6"/>
    <w:rsid w:val="00BE1DA4"/>
    <w:rsid w:val="00BE327D"/>
    <w:rsid w:val="00BE3E94"/>
    <w:rsid w:val="00BE5E0D"/>
    <w:rsid w:val="00BE77D0"/>
    <w:rsid w:val="00BF0DF6"/>
    <w:rsid w:val="00BF293C"/>
    <w:rsid w:val="00BF4413"/>
    <w:rsid w:val="00BF44B8"/>
    <w:rsid w:val="00BF4B24"/>
    <w:rsid w:val="00BF6586"/>
    <w:rsid w:val="00C004C7"/>
    <w:rsid w:val="00C00836"/>
    <w:rsid w:val="00C0178A"/>
    <w:rsid w:val="00C05AFD"/>
    <w:rsid w:val="00C0748A"/>
    <w:rsid w:val="00C07907"/>
    <w:rsid w:val="00C10399"/>
    <w:rsid w:val="00C1142A"/>
    <w:rsid w:val="00C11A56"/>
    <w:rsid w:val="00C12141"/>
    <w:rsid w:val="00C1505E"/>
    <w:rsid w:val="00C1669F"/>
    <w:rsid w:val="00C20602"/>
    <w:rsid w:val="00C21CFD"/>
    <w:rsid w:val="00C22E85"/>
    <w:rsid w:val="00C24BA0"/>
    <w:rsid w:val="00C2554C"/>
    <w:rsid w:val="00C2709E"/>
    <w:rsid w:val="00C31B3C"/>
    <w:rsid w:val="00C34FFC"/>
    <w:rsid w:val="00C35FF1"/>
    <w:rsid w:val="00C419E9"/>
    <w:rsid w:val="00C42CC3"/>
    <w:rsid w:val="00C4343D"/>
    <w:rsid w:val="00C43DE4"/>
    <w:rsid w:val="00C44EF9"/>
    <w:rsid w:val="00C465C9"/>
    <w:rsid w:val="00C46926"/>
    <w:rsid w:val="00C50839"/>
    <w:rsid w:val="00C52792"/>
    <w:rsid w:val="00C54097"/>
    <w:rsid w:val="00C555FF"/>
    <w:rsid w:val="00C55A67"/>
    <w:rsid w:val="00C55D29"/>
    <w:rsid w:val="00C6078C"/>
    <w:rsid w:val="00C61BC2"/>
    <w:rsid w:val="00C63013"/>
    <w:rsid w:val="00C632A2"/>
    <w:rsid w:val="00C64B9E"/>
    <w:rsid w:val="00C651EB"/>
    <w:rsid w:val="00C6668F"/>
    <w:rsid w:val="00C66705"/>
    <w:rsid w:val="00C6700D"/>
    <w:rsid w:val="00C67725"/>
    <w:rsid w:val="00C72A54"/>
    <w:rsid w:val="00C73147"/>
    <w:rsid w:val="00C73265"/>
    <w:rsid w:val="00C750FD"/>
    <w:rsid w:val="00C75940"/>
    <w:rsid w:val="00C76A2B"/>
    <w:rsid w:val="00C809A4"/>
    <w:rsid w:val="00C81661"/>
    <w:rsid w:val="00C8253E"/>
    <w:rsid w:val="00C82585"/>
    <w:rsid w:val="00C825DE"/>
    <w:rsid w:val="00C82B83"/>
    <w:rsid w:val="00C84A8C"/>
    <w:rsid w:val="00C86260"/>
    <w:rsid w:val="00C8655C"/>
    <w:rsid w:val="00C877B7"/>
    <w:rsid w:val="00C87B5A"/>
    <w:rsid w:val="00C9574D"/>
    <w:rsid w:val="00C971E6"/>
    <w:rsid w:val="00C97DEF"/>
    <w:rsid w:val="00CA03E4"/>
    <w:rsid w:val="00CA430B"/>
    <w:rsid w:val="00CA46DF"/>
    <w:rsid w:val="00CA49EF"/>
    <w:rsid w:val="00CA4EF2"/>
    <w:rsid w:val="00CA5770"/>
    <w:rsid w:val="00CA676E"/>
    <w:rsid w:val="00CA7588"/>
    <w:rsid w:val="00CA7628"/>
    <w:rsid w:val="00CB0761"/>
    <w:rsid w:val="00CB3760"/>
    <w:rsid w:val="00CB6549"/>
    <w:rsid w:val="00CB6AEE"/>
    <w:rsid w:val="00CB7C9F"/>
    <w:rsid w:val="00CB7EF3"/>
    <w:rsid w:val="00CC0B60"/>
    <w:rsid w:val="00CC41A5"/>
    <w:rsid w:val="00CC5CAE"/>
    <w:rsid w:val="00CC6452"/>
    <w:rsid w:val="00CD0979"/>
    <w:rsid w:val="00CD2ADE"/>
    <w:rsid w:val="00CD2D94"/>
    <w:rsid w:val="00CD3991"/>
    <w:rsid w:val="00CD51E6"/>
    <w:rsid w:val="00CD76C8"/>
    <w:rsid w:val="00CD7F15"/>
    <w:rsid w:val="00CE0052"/>
    <w:rsid w:val="00CE0B1E"/>
    <w:rsid w:val="00CE3C4D"/>
    <w:rsid w:val="00CE7627"/>
    <w:rsid w:val="00CF00D9"/>
    <w:rsid w:val="00CF024F"/>
    <w:rsid w:val="00CF0435"/>
    <w:rsid w:val="00CF1CA6"/>
    <w:rsid w:val="00CF6456"/>
    <w:rsid w:val="00CF7C62"/>
    <w:rsid w:val="00D0037D"/>
    <w:rsid w:val="00D013E3"/>
    <w:rsid w:val="00D01481"/>
    <w:rsid w:val="00D02361"/>
    <w:rsid w:val="00D031DE"/>
    <w:rsid w:val="00D04152"/>
    <w:rsid w:val="00D05902"/>
    <w:rsid w:val="00D05C32"/>
    <w:rsid w:val="00D11327"/>
    <w:rsid w:val="00D13BA7"/>
    <w:rsid w:val="00D143BE"/>
    <w:rsid w:val="00D17874"/>
    <w:rsid w:val="00D206A0"/>
    <w:rsid w:val="00D21D81"/>
    <w:rsid w:val="00D23896"/>
    <w:rsid w:val="00D24249"/>
    <w:rsid w:val="00D24CE8"/>
    <w:rsid w:val="00D24D92"/>
    <w:rsid w:val="00D254E4"/>
    <w:rsid w:val="00D263F8"/>
    <w:rsid w:val="00D30306"/>
    <w:rsid w:val="00D323E7"/>
    <w:rsid w:val="00D33747"/>
    <w:rsid w:val="00D33C61"/>
    <w:rsid w:val="00D34237"/>
    <w:rsid w:val="00D34C11"/>
    <w:rsid w:val="00D3539D"/>
    <w:rsid w:val="00D36FBE"/>
    <w:rsid w:val="00D37DEB"/>
    <w:rsid w:val="00D401AA"/>
    <w:rsid w:val="00D40301"/>
    <w:rsid w:val="00D41AAD"/>
    <w:rsid w:val="00D43D1D"/>
    <w:rsid w:val="00D43ECE"/>
    <w:rsid w:val="00D44639"/>
    <w:rsid w:val="00D45B8B"/>
    <w:rsid w:val="00D45CBB"/>
    <w:rsid w:val="00D46275"/>
    <w:rsid w:val="00D46AFC"/>
    <w:rsid w:val="00D512FC"/>
    <w:rsid w:val="00D520F8"/>
    <w:rsid w:val="00D53065"/>
    <w:rsid w:val="00D54779"/>
    <w:rsid w:val="00D5483A"/>
    <w:rsid w:val="00D55EA3"/>
    <w:rsid w:val="00D561E4"/>
    <w:rsid w:val="00D6149C"/>
    <w:rsid w:val="00D61ACD"/>
    <w:rsid w:val="00D63B49"/>
    <w:rsid w:val="00D64362"/>
    <w:rsid w:val="00D6507B"/>
    <w:rsid w:val="00D6603C"/>
    <w:rsid w:val="00D72E6D"/>
    <w:rsid w:val="00D73105"/>
    <w:rsid w:val="00D75C0A"/>
    <w:rsid w:val="00D770F0"/>
    <w:rsid w:val="00D772E1"/>
    <w:rsid w:val="00D775A2"/>
    <w:rsid w:val="00D809A8"/>
    <w:rsid w:val="00D8113E"/>
    <w:rsid w:val="00D818EF"/>
    <w:rsid w:val="00D819A5"/>
    <w:rsid w:val="00D821F2"/>
    <w:rsid w:val="00D82994"/>
    <w:rsid w:val="00D83BB5"/>
    <w:rsid w:val="00D86A54"/>
    <w:rsid w:val="00D86BB2"/>
    <w:rsid w:val="00D86D31"/>
    <w:rsid w:val="00D92333"/>
    <w:rsid w:val="00D946A8"/>
    <w:rsid w:val="00D94A48"/>
    <w:rsid w:val="00DA0306"/>
    <w:rsid w:val="00DA0548"/>
    <w:rsid w:val="00DA4A43"/>
    <w:rsid w:val="00DA649F"/>
    <w:rsid w:val="00DA7223"/>
    <w:rsid w:val="00DA7736"/>
    <w:rsid w:val="00DB749B"/>
    <w:rsid w:val="00DC0A50"/>
    <w:rsid w:val="00DC1331"/>
    <w:rsid w:val="00DC1412"/>
    <w:rsid w:val="00DC2065"/>
    <w:rsid w:val="00DC29B1"/>
    <w:rsid w:val="00DC4239"/>
    <w:rsid w:val="00DC445E"/>
    <w:rsid w:val="00DD16B9"/>
    <w:rsid w:val="00DD1D7B"/>
    <w:rsid w:val="00DD266F"/>
    <w:rsid w:val="00DD3BF1"/>
    <w:rsid w:val="00DD51ED"/>
    <w:rsid w:val="00DD6203"/>
    <w:rsid w:val="00DD704A"/>
    <w:rsid w:val="00DE0302"/>
    <w:rsid w:val="00DE078E"/>
    <w:rsid w:val="00DE2EAD"/>
    <w:rsid w:val="00DE3130"/>
    <w:rsid w:val="00DE4330"/>
    <w:rsid w:val="00DE482F"/>
    <w:rsid w:val="00DE4A78"/>
    <w:rsid w:val="00DE52F8"/>
    <w:rsid w:val="00DE5AF1"/>
    <w:rsid w:val="00DE6121"/>
    <w:rsid w:val="00DE65F5"/>
    <w:rsid w:val="00DF04C9"/>
    <w:rsid w:val="00DF083B"/>
    <w:rsid w:val="00DF14E2"/>
    <w:rsid w:val="00DF21BA"/>
    <w:rsid w:val="00DF357E"/>
    <w:rsid w:val="00DF5679"/>
    <w:rsid w:val="00DF5C77"/>
    <w:rsid w:val="00DF6A4A"/>
    <w:rsid w:val="00DF6DDF"/>
    <w:rsid w:val="00E0230E"/>
    <w:rsid w:val="00E03FB8"/>
    <w:rsid w:val="00E06B92"/>
    <w:rsid w:val="00E06E69"/>
    <w:rsid w:val="00E071C4"/>
    <w:rsid w:val="00E1028C"/>
    <w:rsid w:val="00E10897"/>
    <w:rsid w:val="00E121DF"/>
    <w:rsid w:val="00E152BB"/>
    <w:rsid w:val="00E17231"/>
    <w:rsid w:val="00E17DA5"/>
    <w:rsid w:val="00E202C7"/>
    <w:rsid w:val="00E226AF"/>
    <w:rsid w:val="00E2325A"/>
    <w:rsid w:val="00E23C0A"/>
    <w:rsid w:val="00E24464"/>
    <w:rsid w:val="00E24D48"/>
    <w:rsid w:val="00E251B7"/>
    <w:rsid w:val="00E2712C"/>
    <w:rsid w:val="00E275BD"/>
    <w:rsid w:val="00E3043D"/>
    <w:rsid w:val="00E31F23"/>
    <w:rsid w:val="00E32869"/>
    <w:rsid w:val="00E34601"/>
    <w:rsid w:val="00E34911"/>
    <w:rsid w:val="00E35A4A"/>
    <w:rsid w:val="00E3684D"/>
    <w:rsid w:val="00E36E3D"/>
    <w:rsid w:val="00E3701D"/>
    <w:rsid w:val="00E41C7A"/>
    <w:rsid w:val="00E440D5"/>
    <w:rsid w:val="00E44881"/>
    <w:rsid w:val="00E45814"/>
    <w:rsid w:val="00E46DC3"/>
    <w:rsid w:val="00E4754C"/>
    <w:rsid w:val="00E500E9"/>
    <w:rsid w:val="00E505E9"/>
    <w:rsid w:val="00E519DD"/>
    <w:rsid w:val="00E52569"/>
    <w:rsid w:val="00E52891"/>
    <w:rsid w:val="00E53CD8"/>
    <w:rsid w:val="00E53DB6"/>
    <w:rsid w:val="00E54C82"/>
    <w:rsid w:val="00E5547E"/>
    <w:rsid w:val="00E55DA8"/>
    <w:rsid w:val="00E56B99"/>
    <w:rsid w:val="00E578D7"/>
    <w:rsid w:val="00E60F09"/>
    <w:rsid w:val="00E626F2"/>
    <w:rsid w:val="00E63179"/>
    <w:rsid w:val="00E6323B"/>
    <w:rsid w:val="00E647FA"/>
    <w:rsid w:val="00E64F45"/>
    <w:rsid w:val="00E668CE"/>
    <w:rsid w:val="00E67B43"/>
    <w:rsid w:val="00E7118C"/>
    <w:rsid w:val="00E71E1F"/>
    <w:rsid w:val="00E737CB"/>
    <w:rsid w:val="00E74BFD"/>
    <w:rsid w:val="00E74FA1"/>
    <w:rsid w:val="00E80021"/>
    <w:rsid w:val="00E82330"/>
    <w:rsid w:val="00E82EDA"/>
    <w:rsid w:val="00E838D9"/>
    <w:rsid w:val="00E84012"/>
    <w:rsid w:val="00E85E56"/>
    <w:rsid w:val="00E871EB"/>
    <w:rsid w:val="00E90444"/>
    <w:rsid w:val="00E91C7A"/>
    <w:rsid w:val="00E9789A"/>
    <w:rsid w:val="00E97BBF"/>
    <w:rsid w:val="00EA02F8"/>
    <w:rsid w:val="00EA230C"/>
    <w:rsid w:val="00EA2C9C"/>
    <w:rsid w:val="00EA42A8"/>
    <w:rsid w:val="00EA6C47"/>
    <w:rsid w:val="00EA6D21"/>
    <w:rsid w:val="00EA78E0"/>
    <w:rsid w:val="00EB2A5A"/>
    <w:rsid w:val="00EB2D0B"/>
    <w:rsid w:val="00EB3D4C"/>
    <w:rsid w:val="00EB5E73"/>
    <w:rsid w:val="00EB5FA8"/>
    <w:rsid w:val="00EB66C6"/>
    <w:rsid w:val="00EC0605"/>
    <w:rsid w:val="00EC12AB"/>
    <w:rsid w:val="00EC1CCC"/>
    <w:rsid w:val="00EC21BC"/>
    <w:rsid w:val="00EC2826"/>
    <w:rsid w:val="00EC2E79"/>
    <w:rsid w:val="00EC3418"/>
    <w:rsid w:val="00EC4B55"/>
    <w:rsid w:val="00EC63B6"/>
    <w:rsid w:val="00ED19C3"/>
    <w:rsid w:val="00ED1F2A"/>
    <w:rsid w:val="00ED22F4"/>
    <w:rsid w:val="00ED28D8"/>
    <w:rsid w:val="00ED2EE8"/>
    <w:rsid w:val="00ED3443"/>
    <w:rsid w:val="00ED55FB"/>
    <w:rsid w:val="00ED5C33"/>
    <w:rsid w:val="00ED6062"/>
    <w:rsid w:val="00ED755C"/>
    <w:rsid w:val="00ED7B20"/>
    <w:rsid w:val="00EE072F"/>
    <w:rsid w:val="00EE263D"/>
    <w:rsid w:val="00EE2B2D"/>
    <w:rsid w:val="00EE2DF9"/>
    <w:rsid w:val="00EE3AEE"/>
    <w:rsid w:val="00EE5125"/>
    <w:rsid w:val="00EF0ABD"/>
    <w:rsid w:val="00EF0B15"/>
    <w:rsid w:val="00EF1DAD"/>
    <w:rsid w:val="00EF2BC5"/>
    <w:rsid w:val="00EF4AE8"/>
    <w:rsid w:val="00EF4F16"/>
    <w:rsid w:val="00EF63F9"/>
    <w:rsid w:val="00EF6BCE"/>
    <w:rsid w:val="00EF7FB2"/>
    <w:rsid w:val="00F015AE"/>
    <w:rsid w:val="00F02D88"/>
    <w:rsid w:val="00F02F36"/>
    <w:rsid w:val="00F0373D"/>
    <w:rsid w:val="00F0393A"/>
    <w:rsid w:val="00F05C26"/>
    <w:rsid w:val="00F05F31"/>
    <w:rsid w:val="00F06B99"/>
    <w:rsid w:val="00F1156B"/>
    <w:rsid w:val="00F12EA0"/>
    <w:rsid w:val="00F16784"/>
    <w:rsid w:val="00F17785"/>
    <w:rsid w:val="00F24F2F"/>
    <w:rsid w:val="00F25D31"/>
    <w:rsid w:val="00F25EBF"/>
    <w:rsid w:val="00F272E2"/>
    <w:rsid w:val="00F273C0"/>
    <w:rsid w:val="00F30565"/>
    <w:rsid w:val="00F30ECD"/>
    <w:rsid w:val="00F31F9F"/>
    <w:rsid w:val="00F3547B"/>
    <w:rsid w:val="00F36A48"/>
    <w:rsid w:val="00F36ED9"/>
    <w:rsid w:val="00F37017"/>
    <w:rsid w:val="00F37329"/>
    <w:rsid w:val="00F37353"/>
    <w:rsid w:val="00F40D20"/>
    <w:rsid w:val="00F42E88"/>
    <w:rsid w:val="00F44620"/>
    <w:rsid w:val="00F44CB0"/>
    <w:rsid w:val="00F44FFF"/>
    <w:rsid w:val="00F45110"/>
    <w:rsid w:val="00F45D52"/>
    <w:rsid w:val="00F4686E"/>
    <w:rsid w:val="00F46C7B"/>
    <w:rsid w:val="00F4783C"/>
    <w:rsid w:val="00F502E0"/>
    <w:rsid w:val="00F526C3"/>
    <w:rsid w:val="00F53D66"/>
    <w:rsid w:val="00F54B99"/>
    <w:rsid w:val="00F5524B"/>
    <w:rsid w:val="00F556C6"/>
    <w:rsid w:val="00F55D65"/>
    <w:rsid w:val="00F560F1"/>
    <w:rsid w:val="00F568A8"/>
    <w:rsid w:val="00F5785D"/>
    <w:rsid w:val="00F57D93"/>
    <w:rsid w:val="00F61608"/>
    <w:rsid w:val="00F62A7B"/>
    <w:rsid w:val="00F66123"/>
    <w:rsid w:val="00F7318C"/>
    <w:rsid w:val="00F73557"/>
    <w:rsid w:val="00F73D41"/>
    <w:rsid w:val="00F743DE"/>
    <w:rsid w:val="00F74792"/>
    <w:rsid w:val="00F749C9"/>
    <w:rsid w:val="00F74B83"/>
    <w:rsid w:val="00F76752"/>
    <w:rsid w:val="00F76878"/>
    <w:rsid w:val="00F773B4"/>
    <w:rsid w:val="00F806E9"/>
    <w:rsid w:val="00F81BD8"/>
    <w:rsid w:val="00F832E6"/>
    <w:rsid w:val="00F835A9"/>
    <w:rsid w:val="00F83BD8"/>
    <w:rsid w:val="00F919C1"/>
    <w:rsid w:val="00F91F6B"/>
    <w:rsid w:val="00F92CC3"/>
    <w:rsid w:val="00F93E08"/>
    <w:rsid w:val="00F945EE"/>
    <w:rsid w:val="00F97DA9"/>
    <w:rsid w:val="00F97ED3"/>
    <w:rsid w:val="00FA28A6"/>
    <w:rsid w:val="00FA2C32"/>
    <w:rsid w:val="00FA45F8"/>
    <w:rsid w:val="00FA5530"/>
    <w:rsid w:val="00FA6CED"/>
    <w:rsid w:val="00FA6D70"/>
    <w:rsid w:val="00FB4904"/>
    <w:rsid w:val="00FB4916"/>
    <w:rsid w:val="00FB5116"/>
    <w:rsid w:val="00FB59F2"/>
    <w:rsid w:val="00FB786B"/>
    <w:rsid w:val="00FB7CBE"/>
    <w:rsid w:val="00FC1E03"/>
    <w:rsid w:val="00FC2FAF"/>
    <w:rsid w:val="00FC460C"/>
    <w:rsid w:val="00FC4A8E"/>
    <w:rsid w:val="00FC5D84"/>
    <w:rsid w:val="00FC66DB"/>
    <w:rsid w:val="00FC7A12"/>
    <w:rsid w:val="00FD0541"/>
    <w:rsid w:val="00FD0A48"/>
    <w:rsid w:val="00FD12F8"/>
    <w:rsid w:val="00FD1B53"/>
    <w:rsid w:val="00FD5768"/>
    <w:rsid w:val="00FD5BE1"/>
    <w:rsid w:val="00FD710D"/>
    <w:rsid w:val="00FE377B"/>
    <w:rsid w:val="00FE52E3"/>
    <w:rsid w:val="00FE54F5"/>
    <w:rsid w:val="00FE6520"/>
    <w:rsid w:val="00FE65F2"/>
    <w:rsid w:val="00FE7F3B"/>
    <w:rsid w:val="00FF1872"/>
    <w:rsid w:val="00FF2DBF"/>
    <w:rsid w:val="00FF30A2"/>
    <w:rsid w:val="00FF6D30"/>
    <w:rsid w:val="00FF7D69"/>
    <w:rsid w:val="00FF7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AC0452-7A0B-4F32-9A57-7039A87B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ins text"/>
    <w:qFormat/>
    <w:rsid w:val="001934CF"/>
    <w:rPr>
      <w:rFonts w:ascii="Arial" w:hAnsi="Arial"/>
      <w:sz w:val="22"/>
      <w:szCs w:val="24"/>
    </w:rPr>
  </w:style>
  <w:style w:type="paragraph" w:styleId="Heading1">
    <w:name w:val="heading 1"/>
    <w:aliases w:val="Heading Mins"/>
    <w:basedOn w:val="Normal"/>
    <w:next w:val="Normal"/>
    <w:link w:val="Heading1Char"/>
    <w:qFormat/>
    <w:rsid w:val="009E224A"/>
    <w:pPr>
      <w:keepNext/>
      <w:keepLines/>
      <w:spacing w:before="240"/>
      <w:outlineLvl w:val="0"/>
    </w:pPr>
    <w:rPr>
      <w:rFonts w:eastAsiaTheme="majorEastAsia" w:cstheme="majorBidi"/>
      <w:b/>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386C"/>
    <w:pPr>
      <w:tabs>
        <w:tab w:val="center" w:pos="4153"/>
        <w:tab w:val="right" w:pos="8306"/>
      </w:tabs>
    </w:pPr>
  </w:style>
  <w:style w:type="paragraph" w:styleId="Footer">
    <w:name w:val="footer"/>
    <w:basedOn w:val="Normal"/>
    <w:rsid w:val="006F386C"/>
    <w:pPr>
      <w:tabs>
        <w:tab w:val="center" w:pos="4153"/>
        <w:tab w:val="right" w:pos="8306"/>
      </w:tabs>
    </w:pPr>
  </w:style>
  <w:style w:type="character" w:styleId="PageNumber">
    <w:name w:val="page number"/>
    <w:basedOn w:val="DefaultParagraphFont"/>
    <w:rsid w:val="00AA13AE"/>
  </w:style>
  <w:style w:type="paragraph" w:styleId="ListParagraph">
    <w:name w:val="List Paragraph"/>
    <w:basedOn w:val="Normal"/>
    <w:qFormat/>
    <w:rsid w:val="00E24464"/>
    <w:pPr>
      <w:ind w:left="720" w:firstLine="360"/>
      <w:contextualSpacing/>
    </w:pPr>
    <w:rPr>
      <w:szCs w:val="22"/>
      <w:lang w:val="en-US" w:eastAsia="en-US"/>
    </w:rPr>
  </w:style>
  <w:style w:type="table" w:styleId="TableGrid">
    <w:name w:val="Table Grid"/>
    <w:basedOn w:val="TableNormal"/>
    <w:rsid w:val="0065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B113F"/>
    <w:rPr>
      <w:rFonts w:ascii="Segoe UI" w:hAnsi="Segoe UI" w:cs="Segoe UI"/>
      <w:sz w:val="18"/>
      <w:szCs w:val="18"/>
    </w:rPr>
  </w:style>
  <w:style w:type="character" w:customStyle="1" w:styleId="BalloonTextChar">
    <w:name w:val="Balloon Text Char"/>
    <w:basedOn w:val="DefaultParagraphFont"/>
    <w:link w:val="BalloonText"/>
    <w:rsid w:val="008B113F"/>
    <w:rPr>
      <w:rFonts w:ascii="Segoe UI" w:hAnsi="Segoe UI" w:cs="Segoe UI"/>
      <w:sz w:val="18"/>
      <w:szCs w:val="18"/>
    </w:rPr>
  </w:style>
  <w:style w:type="character" w:customStyle="1" w:styleId="Heading1Char">
    <w:name w:val="Heading 1 Char"/>
    <w:aliases w:val="Heading Mins Char"/>
    <w:basedOn w:val="DefaultParagraphFont"/>
    <w:link w:val="Heading1"/>
    <w:rsid w:val="009E224A"/>
    <w:rPr>
      <w:rFonts w:ascii="Arial" w:eastAsiaTheme="majorEastAsia" w:hAnsi="Arial" w:cstheme="majorBidi"/>
      <w:b/>
      <w:sz w:val="24"/>
      <w:szCs w:val="32"/>
    </w:rPr>
  </w:style>
  <w:style w:type="character" w:styleId="IntenseReference">
    <w:name w:val="Intense Reference"/>
    <w:basedOn w:val="DefaultParagraphFont"/>
    <w:uiPriority w:val="32"/>
    <w:qFormat/>
    <w:rsid w:val="001934CF"/>
    <w:rPr>
      <w:b/>
      <w:bCs/>
      <w:smallCaps/>
      <w:color w:val="5B9BD5" w:themeColor="accent1"/>
      <w:spacing w:val="5"/>
    </w:rPr>
  </w:style>
  <w:style w:type="paragraph" w:styleId="Subtitle">
    <w:name w:val="Subtitle"/>
    <w:basedOn w:val="Normal"/>
    <w:next w:val="Normal"/>
    <w:link w:val="SubtitleChar"/>
    <w:qFormat/>
    <w:rsid w:val="001934C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934CF"/>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7929">
      <w:bodyDiv w:val="1"/>
      <w:marLeft w:val="0"/>
      <w:marRight w:val="0"/>
      <w:marTop w:val="0"/>
      <w:marBottom w:val="0"/>
      <w:divBdr>
        <w:top w:val="none" w:sz="0" w:space="0" w:color="auto"/>
        <w:left w:val="none" w:sz="0" w:space="0" w:color="auto"/>
        <w:bottom w:val="none" w:sz="0" w:space="0" w:color="auto"/>
        <w:right w:val="none" w:sz="0" w:space="0" w:color="auto"/>
      </w:divBdr>
    </w:div>
    <w:div w:id="214660119">
      <w:bodyDiv w:val="1"/>
      <w:marLeft w:val="0"/>
      <w:marRight w:val="0"/>
      <w:marTop w:val="0"/>
      <w:marBottom w:val="0"/>
      <w:divBdr>
        <w:top w:val="none" w:sz="0" w:space="0" w:color="auto"/>
        <w:left w:val="none" w:sz="0" w:space="0" w:color="auto"/>
        <w:bottom w:val="none" w:sz="0" w:space="0" w:color="auto"/>
        <w:right w:val="none" w:sz="0" w:space="0" w:color="auto"/>
      </w:divBdr>
    </w:div>
    <w:div w:id="247857890">
      <w:bodyDiv w:val="1"/>
      <w:marLeft w:val="0"/>
      <w:marRight w:val="0"/>
      <w:marTop w:val="0"/>
      <w:marBottom w:val="0"/>
      <w:divBdr>
        <w:top w:val="none" w:sz="0" w:space="0" w:color="auto"/>
        <w:left w:val="none" w:sz="0" w:space="0" w:color="auto"/>
        <w:bottom w:val="none" w:sz="0" w:space="0" w:color="auto"/>
        <w:right w:val="none" w:sz="0" w:space="0" w:color="auto"/>
      </w:divBdr>
    </w:div>
    <w:div w:id="258218367">
      <w:bodyDiv w:val="1"/>
      <w:marLeft w:val="0"/>
      <w:marRight w:val="0"/>
      <w:marTop w:val="0"/>
      <w:marBottom w:val="0"/>
      <w:divBdr>
        <w:top w:val="none" w:sz="0" w:space="0" w:color="auto"/>
        <w:left w:val="none" w:sz="0" w:space="0" w:color="auto"/>
        <w:bottom w:val="none" w:sz="0" w:space="0" w:color="auto"/>
        <w:right w:val="none" w:sz="0" w:space="0" w:color="auto"/>
      </w:divBdr>
    </w:div>
    <w:div w:id="422382818">
      <w:bodyDiv w:val="1"/>
      <w:marLeft w:val="0"/>
      <w:marRight w:val="0"/>
      <w:marTop w:val="0"/>
      <w:marBottom w:val="0"/>
      <w:divBdr>
        <w:top w:val="none" w:sz="0" w:space="0" w:color="auto"/>
        <w:left w:val="none" w:sz="0" w:space="0" w:color="auto"/>
        <w:bottom w:val="none" w:sz="0" w:space="0" w:color="auto"/>
        <w:right w:val="none" w:sz="0" w:space="0" w:color="auto"/>
      </w:divBdr>
    </w:div>
    <w:div w:id="444615408">
      <w:bodyDiv w:val="1"/>
      <w:marLeft w:val="0"/>
      <w:marRight w:val="0"/>
      <w:marTop w:val="0"/>
      <w:marBottom w:val="0"/>
      <w:divBdr>
        <w:top w:val="none" w:sz="0" w:space="0" w:color="auto"/>
        <w:left w:val="none" w:sz="0" w:space="0" w:color="auto"/>
        <w:bottom w:val="none" w:sz="0" w:space="0" w:color="auto"/>
        <w:right w:val="none" w:sz="0" w:space="0" w:color="auto"/>
      </w:divBdr>
    </w:div>
    <w:div w:id="465397558">
      <w:bodyDiv w:val="1"/>
      <w:marLeft w:val="0"/>
      <w:marRight w:val="0"/>
      <w:marTop w:val="0"/>
      <w:marBottom w:val="0"/>
      <w:divBdr>
        <w:top w:val="none" w:sz="0" w:space="0" w:color="auto"/>
        <w:left w:val="none" w:sz="0" w:space="0" w:color="auto"/>
        <w:bottom w:val="none" w:sz="0" w:space="0" w:color="auto"/>
        <w:right w:val="none" w:sz="0" w:space="0" w:color="auto"/>
      </w:divBdr>
    </w:div>
    <w:div w:id="476453736">
      <w:bodyDiv w:val="1"/>
      <w:marLeft w:val="0"/>
      <w:marRight w:val="0"/>
      <w:marTop w:val="0"/>
      <w:marBottom w:val="0"/>
      <w:divBdr>
        <w:top w:val="none" w:sz="0" w:space="0" w:color="auto"/>
        <w:left w:val="none" w:sz="0" w:space="0" w:color="auto"/>
        <w:bottom w:val="none" w:sz="0" w:space="0" w:color="auto"/>
        <w:right w:val="none" w:sz="0" w:space="0" w:color="auto"/>
      </w:divBdr>
    </w:div>
    <w:div w:id="480192000">
      <w:bodyDiv w:val="1"/>
      <w:marLeft w:val="0"/>
      <w:marRight w:val="0"/>
      <w:marTop w:val="0"/>
      <w:marBottom w:val="0"/>
      <w:divBdr>
        <w:top w:val="none" w:sz="0" w:space="0" w:color="auto"/>
        <w:left w:val="none" w:sz="0" w:space="0" w:color="auto"/>
        <w:bottom w:val="none" w:sz="0" w:space="0" w:color="auto"/>
        <w:right w:val="none" w:sz="0" w:space="0" w:color="auto"/>
      </w:divBdr>
    </w:div>
    <w:div w:id="506748140">
      <w:bodyDiv w:val="1"/>
      <w:marLeft w:val="0"/>
      <w:marRight w:val="0"/>
      <w:marTop w:val="0"/>
      <w:marBottom w:val="0"/>
      <w:divBdr>
        <w:top w:val="none" w:sz="0" w:space="0" w:color="auto"/>
        <w:left w:val="none" w:sz="0" w:space="0" w:color="auto"/>
        <w:bottom w:val="none" w:sz="0" w:space="0" w:color="auto"/>
        <w:right w:val="none" w:sz="0" w:space="0" w:color="auto"/>
      </w:divBdr>
    </w:div>
    <w:div w:id="518934308">
      <w:bodyDiv w:val="1"/>
      <w:marLeft w:val="0"/>
      <w:marRight w:val="0"/>
      <w:marTop w:val="0"/>
      <w:marBottom w:val="0"/>
      <w:divBdr>
        <w:top w:val="none" w:sz="0" w:space="0" w:color="auto"/>
        <w:left w:val="none" w:sz="0" w:space="0" w:color="auto"/>
        <w:bottom w:val="none" w:sz="0" w:space="0" w:color="auto"/>
        <w:right w:val="none" w:sz="0" w:space="0" w:color="auto"/>
      </w:divBdr>
    </w:div>
    <w:div w:id="602033728">
      <w:bodyDiv w:val="1"/>
      <w:marLeft w:val="0"/>
      <w:marRight w:val="0"/>
      <w:marTop w:val="0"/>
      <w:marBottom w:val="0"/>
      <w:divBdr>
        <w:top w:val="none" w:sz="0" w:space="0" w:color="auto"/>
        <w:left w:val="none" w:sz="0" w:space="0" w:color="auto"/>
        <w:bottom w:val="none" w:sz="0" w:space="0" w:color="auto"/>
        <w:right w:val="none" w:sz="0" w:space="0" w:color="auto"/>
      </w:divBdr>
    </w:div>
    <w:div w:id="620309671">
      <w:bodyDiv w:val="1"/>
      <w:marLeft w:val="0"/>
      <w:marRight w:val="0"/>
      <w:marTop w:val="0"/>
      <w:marBottom w:val="0"/>
      <w:divBdr>
        <w:top w:val="none" w:sz="0" w:space="0" w:color="auto"/>
        <w:left w:val="none" w:sz="0" w:space="0" w:color="auto"/>
        <w:bottom w:val="none" w:sz="0" w:space="0" w:color="auto"/>
        <w:right w:val="none" w:sz="0" w:space="0" w:color="auto"/>
      </w:divBdr>
    </w:div>
    <w:div w:id="658312241">
      <w:bodyDiv w:val="1"/>
      <w:marLeft w:val="0"/>
      <w:marRight w:val="0"/>
      <w:marTop w:val="0"/>
      <w:marBottom w:val="0"/>
      <w:divBdr>
        <w:top w:val="none" w:sz="0" w:space="0" w:color="auto"/>
        <w:left w:val="none" w:sz="0" w:space="0" w:color="auto"/>
        <w:bottom w:val="none" w:sz="0" w:space="0" w:color="auto"/>
        <w:right w:val="none" w:sz="0" w:space="0" w:color="auto"/>
      </w:divBdr>
      <w:divsChild>
        <w:div w:id="297032558">
          <w:marLeft w:val="0"/>
          <w:marRight w:val="0"/>
          <w:marTop w:val="0"/>
          <w:marBottom w:val="0"/>
          <w:divBdr>
            <w:top w:val="none" w:sz="0" w:space="0" w:color="auto"/>
            <w:left w:val="none" w:sz="0" w:space="0" w:color="auto"/>
            <w:bottom w:val="none" w:sz="0" w:space="0" w:color="auto"/>
            <w:right w:val="none" w:sz="0" w:space="0" w:color="auto"/>
          </w:divBdr>
          <w:divsChild>
            <w:div w:id="1331566714">
              <w:marLeft w:val="0"/>
              <w:marRight w:val="0"/>
              <w:marTop w:val="0"/>
              <w:marBottom w:val="0"/>
              <w:divBdr>
                <w:top w:val="none" w:sz="0" w:space="0" w:color="auto"/>
                <w:left w:val="none" w:sz="0" w:space="0" w:color="auto"/>
                <w:bottom w:val="none" w:sz="0" w:space="0" w:color="auto"/>
                <w:right w:val="none" w:sz="0" w:space="0" w:color="auto"/>
              </w:divBdr>
              <w:divsChild>
                <w:div w:id="720640581">
                  <w:marLeft w:val="0"/>
                  <w:marRight w:val="0"/>
                  <w:marTop w:val="0"/>
                  <w:marBottom w:val="0"/>
                  <w:divBdr>
                    <w:top w:val="none" w:sz="0" w:space="0" w:color="auto"/>
                    <w:left w:val="none" w:sz="0" w:space="0" w:color="auto"/>
                    <w:bottom w:val="none" w:sz="0" w:space="0" w:color="auto"/>
                    <w:right w:val="none" w:sz="0" w:space="0" w:color="auto"/>
                  </w:divBdr>
                  <w:divsChild>
                    <w:div w:id="320549599">
                      <w:marLeft w:val="0"/>
                      <w:marRight w:val="0"/>
                      <w:marTop w:val="0"/>
                      <w:marBottom w:val="0"/>
                      <w:divBdr>
                        <w:top w:val="none" w:sz="0" w:space="0" w:color="auto"/>
                        <w:left w:val="none" w:sz="0" w:space="0" w:color="auto"/>
                        <w:bottom w:val="none" w:sz="0" w:space="0" w:color="auto"/>
                        <w:right w:val="none" w:sz="0" w:space="0" w:color="auto"/>
                      </w:divBdr>
                      <w:divsChild>
                        <w:div w:id="719129758">
                          <w:marLeft w:val="0"/>
                          <w:marRight w:val="0"/>
                          <w:marTop w:val="0"/>
                          <w:marBottom w:val="0"/>
                          <w:divBdr>
                            <w:top w:val="none" w:sz="0" w:space="0" w:color="auto"/>
                            <w:left w:val="none" w:sz="0" w:space="0" w:color="auto"/>
                            <w:bottom w:val="none" w:sz="0" w:space="0" w:color="auto"/>
                            <w:right w:val="none" w:sz="0" w:space="0" w:color="auto"/>
                          </w:divBdr>
                          <w:divsChild>
                            <w:div w:id="1038550741">
                              <w:marLeft w:val="0"/>
                              <w:marRight w:val="0"/>
                              <w:marTop w:val="0"/>
                              <w:marBottom w:val="0"/>
                              <w:divBdr>
                                <w:top w:val="none" w:sz="0" w:space="0" w:color="auto"/>
                                <w:left w:val="none" w:sz="0" w:space="0" w:color="auto"/>
                                <w:bottom w:val="none" w:sz="0" w:space="0" w:color="auto"/>
                                <w:right w:val="none" w:sz="0" w:space="0" w:color="auto"/>
                              </w:divBdr>
                              <w:divsChild>
                                <w:div w:id="2084448834">
                                  <w:marLeft w:val="0"/>
                                  <w:marRight w:val="0"/>
                                  <w:marTop w:val="0"/>
                                  <w:marBottom w:val="0"/>
                                  <w:divBdr>
                                    <w:top w:val="none" w:sz="0" w:space="0" w:color="auto"/>
                                    <w:left w:val="none" w:sz="0" w:space="0" w:color="auto"/>
                                    <w:bottom w:val="none" w:sz="0" w:space="0" w:color="auto"/>
                                    <w:right w:val="none" w:sz="0" w:space="0" w:color="auto"/>
                                  </w:divBdr>
                                  <w:divsChild>
                                    <w:div w:id="863057593">
                                      <w:marLeft w:val="0"/>
                                      <w:marRight w:val="0"/>
                                      <w:marTop w:val="0"/>
                                      <w:marBottom w:val="0"/>
                                      <w:divBdr>
                                        <w:top w:val="none" w:sz="0" w:space="0" w:color="auto"/>
                                        <w:left w:val="none" w:sz="0" w:space="0" w:color="auto"/>
                                        <w:bottom w:val="none" w:sz="0" w:space="0" w:color="auto"/>
                                        <w:right w:val="none" w:sz="0" w:space="0" w:color="auto"/>
                                      </w:divBdr>
                                      <w:divsChild>
                                        <w:div w:id="209850741">
                                          <w:marLeft w:val="0"/>
                                          <w:marRight w:val="0"/>
                                          <w:marTop w:val="0"/>
                                          <w:marBottom w:val="0"/>
                                          <w:divBdr>
                                            <w:top w:val="none" w:sz="0" w:space="0" w:color="auto"/>
                                            <w:left w:val="none" w:sz="0" w:space="0" w:color="auto"/>
                                            <w:bottom w:val="none" w:sz="0" w:space="0" w:color="auto"/>
                                            <w:right w:val="none" w:sz="0" w:space="0" w:color="auto"/>
                                          </w:divBdr>
                                        </w:div>
                                        <w:div w:id="9708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122843">
      <w:bodyDiv w:val="1"/>
      <w:marLeft w:val="0"/>
      <w:marRight w:val="0"/>
      <w:marTop w:val="0"/>
      <w:marBottom w:val="0"/>
      <w:divBdr>
        <w:top w:val="none" w:sz="0" w:space="0" w:color="auto"/>
        <w:left w:val="none" w:sz="0" w:space="0" w:color="auto"/>
        <w:bottom w:val="none" w:sz="0" w:space="0" w:color="auto"/>
        <w:right w:val="none" w:sz="0" w:space="0" w:color="auto"/>
      </w:divBdr>
    </w:div>
    <w:div w:id="798644897">
      <w:bodyDiv w:val="1"/>
      <w:marLeft w:val="0"/>
      <w:marRight w:val="0"/>
      <w:marTop w:val="0"/>
      <w:marBottom w:val="0"/>
      <w:divBdr>
        <w:top w:val="none" w:sz="0" w:space="0" w:color="auto"/>
        <w:left w:val="none" w:sz="0" w:space="0" w:color="auto"/>
        <w:bottom w:val="none" w:sz="0" w:space="0" w:color="auto"/>
        <w:right w:val="none" w:sz="0" w:space="0" w:color="auto"/>
      </w:divBdr>
    </w:div>
    <w:div w:id="864518140">
      <w:bodyDiv w:val="1"/>
      <w:marLeft w:val="0"/>
      <w:marRight w:val="0"/>
      <w:marTop w:val="0"/>
      <w:marBottom w:val="0"/>
      <w:divBdr>
        <w:top w:val="none" w:sz="0" w:space="0" w:color="auto"/>
        <w:left w:val="none" w:sz="0" w:space="0" w:color="auto"/>
        <w:bottom w:val="none" w:sz="0" w:space="0" w:color="auto"/>
        <w:right w:val="none" w:sz="0" w:space="0" w:color="auto"/>
      </w:divBdr>
    </w:div>
    <w:div w:id="905526510">
      <w:bodyDiv w:val="1"/>
      <w:marLeft w:val="0"/>
      <w:marRight w:val="0"/>
      <w:marTop w:val="0"/>
      <w:marBottom w:val="0"/>
      <w:divBdr>
        <w:top w:val="none" w:sz="0" w:space="0" w:color="auto"/>
        <w:left w:val="none" w:sz="0" w:space="0" w:color="auto"/>
        <w:bottom w:val="none" w:sz="0" w:space="0" w:color="auto"/>
        <w:right w:val="none" w:sz="0" w:space="0" w:color="auto"/>
      </w:divBdr>
      <w:divsChild>
        <w:div w:id="381515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2519">
              <w:marLeft w:val="0"/>
              <w:marRight w:val="0"/>
              <w:marTop w:val="0"/>
              <w:marBottom w:val="0"/>
              <w:divBdr>
                <w:top w:val="none" w:sz="0" w:space="0" w:color="auto"/>
                <w:left w:val="none" w:sz="0" w:space="0" w:color="auto"/>
                <w:bottom w:val="none" w:sz="0" w:space="0" w:color="auto"/>
                <w:right w:val="none" w:sz="0" w:space="0" w:color="auto"/>
              </w:divBdr>
              <w:divsChild>
                <w:div w:id="235555874">
                  <w:marLeft w:val="0"/>
                  <w:marRight w:val="0"/>
                  <w:marTop w:val="0"/>
                  <w:marBottom w:val="0"/>
                  <w:divBdr>
                    <w:top w:val="none" w:sz="0" w:space="0" w:color="auto"/>
                    <w:left w:val="none" w:sz="0" w:space="0" w:color="auto"/>
                    <w:bottom w:val="none" w:sz="0" w:space="0" w:color="auto"/>
                    <w:right w:val="none" w:sz="0" w:space="0" w:color="auto"/>
                  </w:divBdr>
                  <w:divsChild>
                    <w:div w:id="1724057494">
                      <w:marLeft w:val="0"/>
                      <w:marRight w:val="0"/>
                      <w:marTop w:val="0"/>
                      <w:marBottom w:val="0"/>
                      <w:divBdr>
                        <w:top w:val="none" w:sz="0" w:space="0" w:color="auto"/>
                        <w:left w:val="none" w:sz="0" w:space="0" w:color="auto"/>
                        <w:bottom w:val="none" w:sz="0" w:space="0" w:color="auto"/>
                        <w:right w:val="none" w:sz="0" w:space="0" w:color="auto"/>
                      </w:divBdr>
                      <w:divsChild>
                        <w:div w:id="1157840199">
                          <w:marLeft w:val="0"/>
                          <w:marRight w:val="0"/>
                          <w:marTop w:val="0"/>
                          <w:marBottom w:val="0"/>
                          <w:divBdr>
                            <w:top w:val="none" w:sz="0" w:space="0" w:color="auto"/>
                            <w:left w:val="none" w:sz="0" w:space="0" w:color="auto"/>
                            <w:bottom w:val="none" w:sz="0" w:space="0" w:color="auto"/>
                            <w:right w:val="none" w:sz="0" w:space="0" w:color="auto"/>
                          </w:divBdr>
                          <w:divsChild>
                            <w:div w:id="1503468407">
                              <w:marLeft w:val="0"/>
                              <w:marRight w:val="0"/>
                              <w:marTop w:val="0"/>
                              <w:marBottom w:val="0"/>
                              <w:divBdr>
                                <w:top w:val="none" w:sz="0" w:space="0" w:color="auto"/>
                                <w:left w:val="none" w:sz="0" w:space="0" w:color="auto"/>
                                <w:bottom w:val="none" w:sz="0" w:space="0" w:color="auto"/>
                                <w:right w:val="none" w:sz="0" w:space="0" w:color="auto"/>
                              </w:divBdr>
                              <w:divsChild>
                                <w:div w:id="17158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270269">
      <w:bodyDiv w:val="1"/>
      <w:marLeft w:val="0"/>
      <w:marRight w:val="0"/>
      <w:marTop w:val="0"/>
      <w:marBottom w:val="0"/>
      <w:divBdr>
        <w:top w:val="none" w:sz="0" w:space="0" w:color="auto"/>
        <w:left w:val="none" w:sz="0" w:space="0" w:color="auto"/>
        <w:bottom w:val="none" w:sz="0" w:space="0" w:color="auto"/>
        <w:right w:val="none" w:sz="0" w:space="0" w:color="auto"/>
      </w:divBdr>
    </w:div>
    <w:div w:id="933515018">
      <w:bodyDiv w:val="1"/>
      <w:marLeft w:val="0"/>
      <w:marRight w:val="0"/>
      <w:marTop w:val="0"/>
      <w:marBottom w:val="0"/>
      <w:divBdr>
        <w:top w:val="none" w:sz="0" w:space="0" w:color="auto"/>
        <w:left w:val="none" w:sz="0" w:space="0" w:color="auto"/>
        <w:bottom w:val="none" w:sz="0" w:space="0" w:color="auto"/>
        <w:right w:val="none" w:sz="0" w:space="0" w:color="auto"/>
      </w:divBdr>
    </w:div>
    <w:div w:id="943997573">
      <w:bodyDiv w:val="1"/>
      <w:marLeft w:val="0"/>
      <w:marRight w:val="0"/>
      <w:marTop w:val="0"/>
      <w:marBottom w:val="0"/>
      <w:divBdr>
        <w:top w:val="none" w:sz="0" w:space="0" w:color="auto"/>
        <w:left w:val="none" w:sz="0" w:space="0" w:color="auto"/>
        <w:bottom w:val="none" w:sz="0" w:space="0" w:color="auto"/>
        <w:right w:val="none" w:sz="0" w:space="0" w:color="auto"/>
      </w:divBdr>
    </w:div>
    <w:div w:id="1058089689">
      <w:bodyDiv w:val="1"/>
      <w:marLeft w:val="0"/>
      <w:marRight w:val="0"/>
      <w:marTop w:val="0"/>
      <w:marBottom w:val="0"/>
      <w:divBdr>
        <w:top w:val="none" w:sz="0" w:space="0" w:color="auto"/>
        <w:left w:val="none" w:sz="0" w:space="0" w:color="auto"/>
        <w:bottom w:val="none" w:sz="0" w:space="0" w:color="auto"/>
        <w:right w:val="none" w:sz="0" w:space="0" w:color="auto"/>
      </w:divBdr>
    </w:div>
    <w:div w:id="1105687600">
      <w:bodyDiv w:val="1"/>
      <w:marLeft w:val="0"/>
      <w:marRight w:val="0"/>
      <w:marTop w:val="0"/>
      <w:marBottom w:val="0"/>
      <w:divBdr>
        <w:top w:val="none" w:sz="0" w:space="0" w:color="auto"/>
        <w:left w:val="none" w:sz="0" w:space="0" w:color="auto"/>
        <w:bottom w:val="none" w:sz="0" w:space="0" w:color="auto"/>
        <w:right w:val="none" w:sz="0" w:space="0" w:color="auto"/>
      </w:divBdr>
    </w:div>
    <w:div w:id="1162238551">
      <w:bodyDiv w:val="1"/>
      <w:marLeft w:val="0"/>
      <w:marRight w:val="0"/>
      <w:marTop w:val="0"/>
      <w:marBottom w:val="0"/>
      <w:divBdr>
        <w:top w:val="none" w:sz="0" w:space="0" w:color="auto"/>
        <w:left w:val="none" w:sz="0" w:space="0" w:color="auto"/>
        <w:bottom w:val="none" w:sz="0" w:space="0" w:color="auto"/>
        <w:right w:val="none" w:sz="0" w:space="0" w:color="auto"/>
      </w:divBdr>
    </w:div>
    <w:div w:id="1192062858">
      <w:bodyDiv w:val="1"/>
      <w:marLeft w:val="0"/>
      <w:marRight w:val="0"/>
      <w:marTop w:val="0"/>
      <w:marBottom w:val="0"/>
      <w:divBdr>
        <w:top w:val="none" w:sz="0" w:space="0" w:color="auto"/>
        <w:left w:val="none" w:sz="0" w:space="0" w:color="auto"/>
        <w:bottom w:val="none" w:sz="0" w:space="0" w:color="auto"/>
        <w:right w:val="none" w:sz="0" w:space="0" w:color="auto"/>
      </w:divBdr>
    </w:div>
    <w:div w:id="1298685504">
      <w:bodyDiv w:val="1"/>
      <w:marLeft w:val="0"/>
      <w:marRight w:val="0"/>
      <w:marTop w:val="0"/>
      <w:marBottom w:val="0"/>
      <w:divBdr>
        <w:top w:val="none" w:sz="0" w:space="0" w:color="auto"/>
        <w:left w:val="none" w:sz="0" w:space="0" w:color="auto"/>
        <w:bottom w:val="none" w:sz="0" w:space="0" w:color="auto"/>
        <w:right w:val="none" w:sz="0" w:space="0" w:color="auto"/>
      </w:divBdr>
    </w:div>
    <w:div w:id="1311523726">
      <w:bodyDiv w:val="1"/>
      <w:marLeft w:val="0"/>
      <w:marRight w:val="0"/>
      <w:marTop w:val="0"/>
      <w:marBottom w:val="0"/>
      <w:divBdr>
        <w:top w:val="none" w:sz="0" w:space="0" w:color="auto"/>
        <w:left w:val="none" w:sz="0" w:space="0" w:color="auto"/>
        <w:bottom w:val="none" w:sz="0" w:space="0" w:color="auto"/>
        <w:right w:val="none" w:sz="0" w:space="0" w:color="auto"/>
      </w:divBdr>
    </w:div>
    <w:div w:id="1370449500">
      <w:bodyDiv w:val="1"/>
      <w:marLeft w:val="0"/>
      <w:marRight w:val="0"/>
      <w:marTop w:val="0"/>
      <w:marBottom w:val="0"/>
      <w:divBdr>
        <w:top w:val="none" w:sz="0" w:space="0" w:color="auto"/>
        <w:left w:val="none" w:sz="0" w:space="0" w:color="auto"/>
        <w:bottom w:val="none" w:sz="0" w:space="0" w:color="auto"/>
        <w:right w:val="none" w:sz="0" w:space="0" w:color="auto"/>
      </w:divBdr>
    </w:div>
    <w:div w:id="1429736122">
      <w:bodyDiv w:val="1"/>
      <w:marLeft w:val="0"/>
      <w:marRight w:val="0"/>
      <w:marTop w:val="0"/>
      <w:marBottom w:val="0"/>
      <w:divBdr>
        <w:top w:val="none" w:sz="0" w:space="0" w:color="auto"/>
        <w:left w:val="none" w:sz="0" w:space="0" w:color="auto"/>
        <w:bottom w:val="none" w:sz="0" w:space="0" w:color="auto"/>
        <w:right w:val="none" w:sz="0" w:space="0" w:color="auto"/>
      </w:divBdr>
    </w:div>
    <w:div w:id="1432551837">
      <w:bodyDiv w:val="1"/>
      <w:marLeft w:val="0"/>
      <w:marRight w:val="0"/>
      <w:marTop w:val="0"/>
      <w:marBottom w:val="0"/>
      <w:divBdr>
        <w:top w:val="none" w:sz="0" w:space="0" w:color="auto"/>
        <w:left w:val="none" w:sz="0" w:space="0" w:color="auto"/>
        <w:bottom w:val="none" w:sz="0" w:space="0" w:color="auto"/>
        <w:right w:val="none" w:sz="0" w:space="0" w:color="auto"/>
      </w:divBdr>
    </w:div>
    <w:div w:id="1445151758">
      <w:bodyDiv w:val="1"/>
      <w:marLeft w:val="0"/>
      <w:marRight w:val="0"/>
      <w:marTop w:val="0"/>
      <w:marBottom w:val="0"/>
      <w:divBdr>
        <w:top w:val="none" w:sz="0" w:space="0" w:color="auto"/>
        <w:left w:val="none" w:sz="0" w:space="0" w:color="auto"/>
        <w:bottom w:val="none" w:sz="0" w:space="0" w:color="auto"/>
        <w:right w:val="none" w:sz="0" w:space="0" w:color="auto"/>
      </w:divBdr>
    </w:div>
    <w:div w:id="1461220572">
      <w:bodyDiv w:val="1"/>
      <w:marLeft w:val="0"/>
      <w:marRight w:val="0"/>
      <w:marTop w:val="0"/>
      <w:marBottom w:val="0"/>
      <w:divBdr>
        <w:top w:val="none" w:sz="0" w:space="0" w:color="auto"/>
        <w:left w:val="none" w:sz="0" w:space="0" w:color="auto"/>
        <w:bottom w:val="none" w:sz="0" w:space="0" w:color="auto"/>
        <w:right w:val="none" w:sz="0" w:space="0" w:color="auto"/>
      </w:divBdr>
    </w:div>
    <w:div w:id="1466897166">
      <w:bodyDiv w:val="1"/>
      <w:marLeft w:val="0"/>
      <w:marRight w:val="0"/>
      <w:marTop w:val="0"/>
      <w:marBottom w:val="0"/>
      <w:divBdr>
        <w:top w:val="none" w:sz="0" w:space="0" w:color="auto"/>
        <w:left w:val="none" w:sz="0" w:space="0" w:color="auto"/>
        <w:bottom w:val="none" w:sz="0" w:space="0" w:color="auto"/>
        <w:right w:val="none" w:sz="0" w:space="0" w:color="auto"/>
      </w:divBdr>
    </w:div>
    <w:div w:id="1467428291">
      <w:bodyDiv w:val="1"/>
      <w:marLeft w:val="0"/>
      <w:marRight w:val="0"/>
      <w:marTop w:val="0"/>
      <w:marBottom w:val="0"/>
      <w:divBdr>
        <w:top w:val="none" w:sz="0" w:space="0" w:color="auto"/>
        <w:left w:val="none" w:sz="0" w:space="0" w:color="auto"/>
        <w:bottom w:val="none" w:sz="0" w:space="0" w:color="auto"/>
        <w:right w:val="none" w:sz="0" w:space="0" w:color="auto"/>
      </w:divBdr>
    </w:div>
    <w:div w:id="1487739628">
      <w:bodyDiv w:val="1"/>
      <w:marLeft w:val="0"/>
      <w:marRight w:val="0"/>
      <w:marTop w:val="0"/>
      <w:marBottom w:val="0"/>
      <w:divBdr>
        <w:top w:val="none" w:sz="0" w:space="0" w:color="auto"/>
        <w:left w:val="none" w:sz="0" w:space="0" w:color="auto"/>
        <w:bottom w:val="none" w:sz="0" w:space="0" w:color="auto"/>
        <w:right w:val="none" w:sz="0" w:space="0" w:color="auto"/>
      </w:divBdr>
    </w:div>
    <w:div w:id="1513686143">
      <w:bodyDiv w:val="1"/>
      <w:marLeft w:val="0"/>
      <w:marRight w:val="0"/>
      <w:marTop w:val="0"/>
      <w:marBottom w:val="0"/>
      <w:divBdr>
        <w:top w:val="none" w:sz="0" w:space="0" w:color="auto"/>
        <w:left w:val="none" w:sz="0" w:space="0" w:color="auto"/>
        <w:bottom w:val="none" w:sz="0" w:space="0" w:color="auto"/>
        <w:right w:val="none" w:sz="0" w:space="0" w:color="auto"/>
      </w:divBdr>
    </w:div>
    <w:div w:id="1524323494">
      <w:bodyDiv w:val="1"/>
      <w:marLeft w:val="0"/>
      <w:marRight w:val="0"/>
      <w:marTop w:val="0"/>
      <w:marBottom w:val="0"/>
      <w:divBdr>
        <w:top w:val="none" w:sz="0" w:space="0" w:color="auto"/>
        <w:left w:val="none" w:sz="0" w:space="0" w:color="auto"/>
        <w:bottom w:val="none" w:sz="0" w:space="0" w:color="auto"/>
        <w:right w:val="none" w:sz="0" w:space="0" w:color="auto"/>
      </w:divBdr>
    </w:div>
    <w:div w:id="1550533207">
      <w:bodyDiv w:val="1"/>
      <w:marLeft w:val="0"/>
      <w:marRight w:val="0"/>
      <w:marTop w:val="0"/>
      <w:marBottom w:val="0"/>
      <w:divBdr>
        <w:top w:val="none" w:sz="0" w:space="0" w:color="auto"/>
        <w:left w:val="none" w:sz="0" w:space="0" w:color="auto"/>
        <w:bottom w:val="none" w:sz="0" w:space="0" w:color="auto"/>
        <w:right w:val="none" w:sz="0" w:space="0" w:color="auto"/>
      </w:divBdr>
    </w:div>
    <w:div w:id="1556967501">
      <w:bodyDiv w:val="1"/>
      <w:marLeft w:val="0"/>
      <w:marRight w:val="0"/>
      <w:marTop w:val="0"/>
      <w:marBottom w:val="0"/>
      <w:divBdr>
        <w:top w:val="none" w:sz="0" w:space="0" w:color="auto"/>
        <w:left w:val="none" w:sz="0" w:space="0" w:color="auto"/>
        <w:bottom w:val="none" w:sz="0" w:space="0" w:color="auto"/>
        <w:right w:val="none" w:sz="0" w:space="0" w:color="auto"/>
      </w:divBdr>
    </w:div>
    <w:div w:id="1568106126">
      <w:bodyDiv w:val="1"/>
      <w:marLeft w:val="0"/>
      <w:marRight w:val="0"/>
      <w:marTop w:val="0"/>
      <w:marBottom w:val="0"/>
      <w:divBdr>
        <w:top w:val="none" w:sz="0" w:space="0" w:color="auto"/>
        <w:left w:val="none" w:sz="0" w:space="0" w:color="auto"/>
        <w:bottom w:val="none" w:sz="0" w:space="0" w:color="auto"/>
        <w:right w:val="none" w:sz="0" w:space="0" w:color="auto"/>
      </w:divBdr>
    </w:div>
    <w:div w:id="1620605464">
      <w:bodyDiv w:val="1"/>
      <w:marLeft w:val="0"/>
      <w:marRight w:val="0"/>
      <w:marTop w:val="0"/>
      <w:marBottom w:val="0"/>
      <w:divBdr>
        <w:top w:val="none" w:sz="0" w:space="0" w:color="auto"/>
        <w:left w:val="none" w:sz="0" w:space="0" w:color="auto"/>
        <w:bottom w:val="none" w:sz="0" w:space="0" w:color="auto"/>
        <w:right w:val="none" w:sz="0" w:space="0" w:color="auto"/>
      </w:divBdr>
    </w:div>
    <w:div w:id="1684280409">
      <w:bodyDiv w:val="1"/>
      <w:marLeft w:val="0"/>
      <w:marRight w:val="0"/>
      <w:marTop w:val="0"/>
      <w:marBottom w:val="0"/>
      <w:divBdr>
        <w:top w:val="none" w:sz="0" w:space="0" w:color="auto"/>
        <w:left w:val="none" w:sz="0" w:space="0" w:color="auto"/>
        <w:bottom w:val="none" w:sz="0" w:space="0" w:color="auto"/>
        <w:right w:val="none" w:sz="0" w:space="0" w:color="auto"/>
      </w:divBdr>
    </w:div>
    <w:div w:id="1725369095">
      <w:bodyDiv w:val="1"/>
      <w:marLeft w:val="0"/>
      <w:marRight w:val="0"/>
      <w:marTop w:val="0"/>
      <w:marBottom w:val="0"/>
      <w:divBdr>
        <w:top w:val="none" w:sz="0" w:space="0" w:color="auto"/>
        <w:left w:val="none" w:sz="0" w:space="0" w:color="auto"/>
        <w:bottom w:val="none" w:sz="0" w:space="0" w:color="auto"/>
        <w:right w:val="none" w:sz="0" w:space="0" w:color="auto"/>
      </w:divBdr>
    </w:div>
    <w:div w:id="1776824537">
      <w:bodyDiv w:val="1"/>
      <w:marLeft w:val="0"/>
      <w:marRight w:val="0"/>
      <w:marTop w:val="0"/>
      <w:marBottom w:val="0"/>
      <w:divBdr>
        <w:top w:val="none" w:sz="0" w:space="0" w:color="auto"/>
        <w:left w:val="none" w:sz="0" w:space="0" w:color="auto"/>
        <w:bottom w:val="none" w:sz="0" w:space="0" w:color="auto"/>
        <w:right w:val="none" w:sz="0" w:space="0" w:color="auto"/>
      </w:divBdr>
    </w:div>
    <w:div w:id="1843004079">
      <w:bodyDiv w:val="1"/>
      <w:marLeft w:val="0"/>
      <w:marRight w:val="0"/>
      <w:marTop w:val="0"/>
      <w:marBottom w:val="0"/>
      <w:divBdr>
        <w:top w:val="none" w:sz="0" w:space="0" w:color="auto"/>
        <w:left w:val="none" w:sz="0" w:space="0" w:color="auto"/>
        <w:bottom w:val="none" w:sz="0" w:space="0" w:color="auto"/>
        <w:right w:val="none" w:sz="0" w:space="0" w:color="auto"/>
      </w:divBdr>
    </w:div>
    <w:div w:id="1933465583">
      <w:bodyDiv w:val="1"/>
      <w:marLeft w:val="0"/>
      <w:marRight w:val="0"/>
      <w:marTop w:val="0"/>
      <w:marBottom w:val="0"/>
      <w:divBdr>
        <w:top w:val="none" w:sz="0" w:space="0" w:color="auto"/>
        <w:left w:val="none" w:sz="0" w:space="0" w:color="auto"/>
        <w:bottom w:val="none" w:sz="0" w:space="0" w:color="auto"/>
        <w:right w:val="none" w:sz="0" w:space="0" w:color="auto"/>
      </w:divBdr>
    </w:div>
    <w:div w:id="1965230118">
      <w:bodyDiv w:val="1"/>
      <w:marLeft w:val="0"/>
      <w:marRight w:val="0"/>
      <w:marTop w:val="0"/>
      <w:marBottom w:val="0"/>
      <w:divBdr>
        <w:top w:val="none" w:sz="0" w:space="0" w:color="auto"/>
        <w:left w:val="none" w:sz="0" w:space="0" w:color="auto"/>
        <w:bottom w:val="none" w:sz="0" w:space="0" w:color="auto"/>
        <w:right w:val="none" w:sz="0" w:space="0" w:color="auto"/>
      </w:divBdr>
    </w:div>
    <w:div w:id="1988699286">
      <w:bodyDiv w:val="1"/>
      <w:marLeft w:val="0"/>
      <w:marRight w:val="0"/>
      <w:marTop w:val="0"/>
      <w:marBottom w:val="0"/>
      <w:divBdr>
        <w:top w:val="none" w:sz="0" w:space="0" w:color="auto"/>
        <w:left w:val="none" w:sz="0" w:space="0" w:color="auto"/>
        <w:bottom w:val="none" w:sz="0" w:space="0" w:color="auto"/>
        <w:right w:val="none" w:sz="0" w:space="0" w:color="auto"/>
      </w:divBdr>
    </w:div>
    <w:div w:id="2027826182">
      <w:bodyDiv w:val="1"/>
      <w:marLeft w:val="0"/>
      <w:marRight w:val="0"/>
      <w:marTop w:val="0"/>
      <w:marBottom w:val="0"/>
      <w:divBdr>
        <w:top w:val="none" w:sz="0" w:space="0" w:color="auto"/>
        <w:left w:val="none" w:sz="0" w:space="0" w:color="auto"/>
        <w:bottom w:val="none" w:sz="0" w:space="0" w:color="auto"/>
        <w:right w:val="none" w:sz="0" w:space="0" w:color="auto"/>
      </w:divBdr>
      <w:divsChild>
        <w:div w:id="199688239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92066186">
              <w:marLeft w:val="0"/>
              <w:marRight w:val="0"/>
              <w:marTop w:val="0"/>
              <w:marBottom w:val="0"/>
              <w:divBdr>
                <w:top w:val="none" w:sz="0" w:space="0" w:color="auto"/>
                <w:left w:val="none" w:sz="0" w:space="0" w:color="auto"/>
                <w:bottom w:val="none" w:sz="0" w:space="0" w:color="auto"/>
                <w:right w:val="none" w:sz="0" w:space="0" w:color="auto"/>
              </w:divBdr>
              <w:divsChild>
                <w:div w:id="671221155">
                  <w:marLeft w:val="0"/>
                  <w:marRight w:val="0"/>
                  <w:marTop w:val="0"/>
                  <w:marBottom w:val="0"/>
                  <w:divBdr>
                    <w:top w:val="none" w:sz="0" w:space="0" w:color="auto"/>
                    <w:left w:val="none" w:sz="0" w:space="0" w:color="auto"/>
                    <w:bottom w:val="none" w:sz="0" w:space="0" w:color="auto"/>
                    <w:right w:val="none" w:sz="0" w:space="0" w:color="auto"/>
                  </w:divBdr>
                  <w:divsChild>
                    <w:div w:id="10446441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71732818">
                          <w:marLeft w:val="0"/>
                          <w:marRight w:val="0"/>
                          <w:marTop w:val="0"/>
                          <w:marBottom w:val="0"/>
                          <w:divBdr>
                            <w:top w:val="none" w:sz="0" w:space="0" w:color="auto"/>
                            <w:left w:val="none" w:sz="0" w:space="0" w:color="auto"/>
                            <w:bottom w:val="none" w:sz="0" w:space="0" w:color="auto"/>
                            <w:right w:val="none" w:sz="0" w:space="0" w:color="auto"/>
                          </w:divBdr>
                          <w:divsChild>
                            <w:div w:id="4393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87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B33A4-5332-4D38-B263-6846017A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BURTON SALMON PARISH COUNCIL</vt:lpstr>
    </vt:vector>
  </TitlesOfParts>
  <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BURTON SALMON PARISH COUNCIL</dc:title>
  <dc:subject/>
  <dc:creator>Peter</dc:creator>
  <cp:keywords/>
  <dc:description/>
  <cp:lastModifiedBy>Debra Meir</cp:lastModifiedBy>
  <cp:revision>12</cp:revision>
  <cp:lastPrinted>2020-03-13T13:28:00Z</cp:lastPrinted>
  <dcterms:created xsi:type="dcterms:W3CDTF">2021-02-11T11:31:00Z</dcterms:created>
  <dcterms:modified xsi:type="dcterms:W3CDTF">2021-02-19T10:31:00Z</dcterms:modified>
</cp:coreProperties>
</file>